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78"/>
        <w:tblW w:w="0" w:type="auto"/>
        <w:tblLook w:val="04A0" w:firstRow="1" w:lastRow="0" w:firstColumn="1" w:lastColumn="0" w:noHBand="0" w:noVBand="1"/>
      </w:tblPr>
      <w:tblGrid>
        <w:gridCol w:w="3075"/>
        <w:gridCol w:w="3216"/>
        <w:gridCol w:w="3042"/>
      </w:tblGrid>
      <w:tr w:rsidR="0065205D" w14:paraId="0CC63424" w14:textId="77777777" w:rsidTr="00745F53">
        <w:trPr>
          <w:trHeight w:val="1418"/>
        </w:trPr>
        <w:tc>
          <w:tcPr>
            <w:tcW w:w="3075" w:type="dxa"/>
            <w:shd w:val="clear" w:color="auto" w:fill="auto"/>
          </w:tcPr>
          <w:p w14:paraId="2A453827" w14:textId="77777777" w:rsidR="0065205D" w:rsidRDefault="0065205D" w:rsidP="00A66345">
            <w:pPr>
              <w:ind w:left="-247" w:firstLine="247"/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hidden="0" allowOverlap="1" wp14:anchorId="2ACB0DDD" wp14:editId="4ADFA76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33020</wp:posOffset>
                  </wp:positionV>
                  <wp:extent cx="781050" cy="742950"/>
                  <wp:effectExtent l="0" t="0" r="0" b="0"/>
                  <wp:wrapSquare wrapText="bothSides" distT="0" distB="0" distL="114300" distR="114300"/>
                  <wp:docPr id="2" name="Picture 2" descr="logo-ciem – rtSurv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-ciem – rtSurvey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80C68" w14:textId="77777777" w:rsidR="0065205D" w:rsidRDefault="0065205D" w:rsidP="00A66345">
            <w:pPr>
              <w:ind w:left="0" w:firstLine="0"/>
              <w:jc w:val="center"/>
            </w:pPr>
          </w:p>
        </w:tc>
        <w:tc>
          <w:tcPr>
            <w:tcW w:w="3216" w:type="dxa"/>
            <w:shd w:val="clear" w:color="auto" w:fill="auto"/>
          </w:tcPr>
          <w:p w14:paraId="4A50BC42" w14:textId="77777777" w:rsidR="0065205D" w:rsidRDefault="0065205D" w:rsidP="00A66345">
            <w:p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01253B1D" wp14:editId="0C59793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-132080</wp:posOffset>
                  </wp:positionV>
                  <wp:extent cx="2162175" cy="12192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742899" name="Picture 207674289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2" w:type="dxa"/>
            <w:shd w:val="clear" w:color="auto" w:fill="auto"/>
          </w:tcPr>
          <w:p w14:paraId="16531EF3" w14:textId="6E5AD8D4" w:rsidR="0065205D" w:rsidRDefault="0065205D" w:rsidP="00A66345">
            <w:pPr>
              <w:ind w:left="0" w:firstLine="0"/>
              <w:jc w:val="center"/>
            </w:pPr>
          </w:p>
          <w:p w14:paraId="0DD70422" w14:textId="77777777" w:rsidR="0065205D" w:rsidRDefault="0065205D" w:rsidP="00A66345">
            <w:pPr>
              <w:ind w:left="0" w:firstLine="0"/>
              <w:jc w:val="center"/>
            </w:pPr>
          </w:p>
        </w:tc>
      </w:tr>
    </w:tbl>
    <w:p w14:paraId="414B481F" w14:textId="2E3D32CE" w:rsidR="0088605B" w:rsidRDefault="00745F53" w:rsidP="00447BC0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cs="Calibri"/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8BF6DD" wp14:editId="0DBA813B">
            <wp:simplePos x="0" y="0"/>
            <wp:positionH relativeFrom="column">
              <wp:posOffset>4992370</wp:posOffset>
            </wp:positionH>
            <wp:positionV relativeFrom="paragraph">
              <wp:posOffset>-889635</wp:posOffset>
            </wp:positionV>
            <wp:extent cx="872490" cy="132851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06" cy="135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0548E" w14:textId="77777777" w:rsidR="004A50EE" w:rsidRDefault="00AA32EB" w:rsidP="00615E2B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AA32EB">
        <w:rPr>
          <w:rFonts w:ascii="Arial" w:hAnsi="Arial" w:cs="Arial"/>
          <w:b/>
          <w:color w:val="000000"/>
          <w:sz w:val="28"/>
          <w:szCs w:val="28"/>
        </w:rPr>
        <w:t>Diễn</w:t>
      </w:r>
      <w:proofErr w:type="spellEnd"/>
      <w:r w:rsidRPr="00AA32E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AA32EB">
        <w:rPr>
          <w:rFonts w:ascii="Arial" w:hAnsi="Arial" w:cs="Arial"/>
          <w:b/>
          <w:color w:val="000000"/>
          <w:sz w:val="28"/>
          <w:szCs w:val="28"/>
        </w:rPr>
        <w:t>đàn</w:t>
      </w:r>
      <w:proofErr w:type="spellEnd"/>
      <w:r w:rsidRPr="00AA32E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AA32EB">
        <w:rPr>
          <w:rFonts w:ascii="Arial" w:hAnsi="Arial" w:cs="Arial"/>
          <w:b/>
          <w:color w:val="000000"/>
          <w:sz w:val="28"/>
          <w:szCs w:val="28"/>
        </w:rPr>
        <w:t>Nhịp</w:t>
      </w:r>
      <w:proofErr w:type="spellEnd"/>
      <w:r w:rsidRPr="00AA32E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AA32EB">
        <w:rPr>
          <w:rFonts w:ascii="Arial" w:hAnsi="Arial" w:cs="Arial"/>
          <w:b/>
          <w:color w:val="000000"/>
          <w:sz w:val="28"/>
          <w:szCs w:val="28"/>
        </w:rPr>
        <w:t>đập</w:t>
      </w:r>
      <w:proofErr w:type="spellEnd"/>
      <w:r w:rsidRPr="00AA32E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AA32EB">
        <w:rPr>
          <w:rFonts w:ascii="Arial" w:hAnsi="Arial" w:cs="Arial"/>
          <w:b/>
          <w:color w:val="000000"/>
          <w:sz w:val="28"/>
          <w:szCs w:val="28"/>
        </w:rPr>
        <w:t>Kinh</w:t>
      </w:r>
      <w:proofErr w:type="spellEnd"/>
      <w:r w:rsidRPr="00AA32E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AA32EB">
        <w:rPr>
          <w:rFonts w:ascii="Arial" w:hAnsi="Arial" w:cs="Arial"/>
          <w:b/>
          <w:color w:val="000000"/>
          <w:sz w:val="28"/>
          <w:szCs w:val="28"/>
        </w:rPr>
        <w:t>tế</w:t>
      </w:r>
      <w:proofErr w:type="spellEnd"/>
      <w:r w:rsidRPr="00AA32EB">
        <w:rPr>
          <w:rFonts w:ascii="Arial" w:hAnsi="Arial" w:cs="Arial"/>
          <w:b/>
          <w:color w:val="000000"/>
          <w:sz w:val="28"/>
          <w:szCs w:val="28"/>
        </w:rPr>
        <w:t xml:space="preserve"> Việt Nam </w:t>
      </w:r>
      <w:proofErr w:type="spellStart"/>
      <w:r w:rsidR="00EF1796">
        <w:rPr>
          <w:rFonts w:ascii="Arial" w:hAnsi="Arial" w:cs="Arial"/>
          <w:b/>
          <w:color w:val="000000"/>
          <w:sz w:val="28"/>
          <w:szCs w:val="28"/>
        </w:rPr>
        <w:t>T</w:t>
      </w:r>
      <w:r w:rsidR="003B70C8">
        <w:rPr>
          <w:rFonts w:ascii="Arial" w:hAnsi="Arial" w:cs="Arial"/>
          <w:b/>
          <w:color w:val="000000"/>
          <w:sz w:val="28"/>
          <w:szCs w:val="28"/>
        </w:rPr>
        <w:t>ập</w:t>
      </w:r>
      <w:proofErr w:type="spellEnd"/>
      <w:r w:rsidR="003B70C8">
        <w:rPr>
          <w:rFonts w:ascii="Arial" w:hAnsi="Arial" w:cs="Arial"/>
          <w:b/>
          <w:color w:val="000000"/>
          <w:sz w:val="28"/>
          <w:szCs w:val="28"/>
        </w:rPr>
        <w:t xml:space="preserve"> trung </w:t>
      </w:r>
      <w:r w:rsidR="00EF1796">
        <w:rPr>
          <w:rFonts w:ascii="Arial" w:hAnsi="Arial" w:cs="Arial"/>
          <w:b/>
          <w:color w:val="000000"/>
          <w:sz w:val="28"/>
          <w:szCs w:val="28"/>
        </w:rPr>
        <w:t>T</w:t>
      </w:r>
      <w:r w:rsidR="003B70C8">
        <w:rPr>
          <w:rFonts w:ascii="Arial" w:hAnsi="Arial" w:cs="Arial"/>
          <w:b/>
          <w:color w:val="000000"/>
          <w:sz w:val="28"/>
          <w:szCs w:val="28"/>
        </w:rPr>
        <w:t xml:space="preserve">hảo </w:t>
      </w:r>
      <w:proofErr w:type="spellStart"/>
      <w:r w:rsidR="003B70C8">
        <w:rPr>
          <w:rFonts w:ascii="Arial" w:hAnsi="Arial" w:cs="Arial"/>
          <w:b/>
          <w:color w:val="000000"/>
          <w:sz w:val="28"/>
          <w:szCs w:val="28"/>
        </w:rPr>
        <w:t>luận</w:t>
      </w:r>
      <w:proofErr w:type="spellEnd"/>
      <w:r w:rsidRPr="00AA32E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A50EE">
        <w:rPr>
          <w:rFonts w:ascii="Arial" w:hAnsi="Arial" w:cs="Arial"/>
          <w:b/>
          <w:color w:val="000000"/>
          <w:sz w:val="28"/>
          <w:szCs w:val="28"/>
        </w:rPr>
        <w:t>về</w:t>
      </w:r>
    </w:p>
    <w:p w14:paraId="5CC0C863" w14:textId="7335141D" w:rsidR="00615E2B" w:rsidRDefault="007934B5" w:rsidP="00615E2B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Chính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sách</w:t>
      </w:r>
      <w:proofErr w:type="spellEnd"/>
      <w:r w:rsidR="00AA32EB" w:rsidRPr="00AA32EB">
        <w:rPr>
          <w:rFonts w:ascii="Arial" w:hAnsi="Arial" w:cs="Arial"/>
          <w:b/>
          <w:color w:val="000000"/>
          <w:sz w:val="28"/>
          <w:szCs w:val="28"/>
        </w:rPr>
        <w:t xml:space="preserve"> Công </w:t>
      </w:r>
      <w:proofErr w:type="spellStart"/>
      <w:r w:rsidR="00AA32EB" w:rsidRPr="00AA32EB">
        <w:rPr>
          <w:rFonts w:ascii="Arial" w:hAnsi="Arial" w:cs="Arial"/>
          <w:b/>
          <w:color w:val="000000"/>
          <w:sz w:val="28"/>
          <w:szCs w:val="28"/>
        </w:rPr>
        <w:t>nghệ</w:t>
      </w:r>
      <w:proofErr w:type="spellEnd"/>
      <w:r w:rsidR="00AA32EB" w:rsidRPr="00AA32EB">
        <w:rPr>
          <w:rFonts w:ascii="Arial" w:hAnsi="Arial" w:cs="Arial"/>
          <w:b/>
          <w:color w:val="000000"/>
          <w:sz w:val="28"/>
          <w:szCs w:val="28"/>
        </w:rPr>
        <w:t xml:space="preserve"> và </w:t>
      </w:r>
      <w:proofErr w:type="spellStart"/>
      <w:r w:rsidR="00AA32EB" w:rsidRPr="00AA32EB">
        <w:rPr>
          <w:rFonts w:ascii="Arial" w:hAnsi="Arial" w:cs="Arial"/>
          <w:b/>
          <w:color w:val="000000"/>
          <w:sz w:val="28"/>
          <w:szCs w:val="28"/>
        </w:rPr>
        <w:t>Tăng</w:t>
      </w:r>
      <w:proofErr w:type="spellEnd"/>
      <w:r w:rsidR="00AA32EB" w:rsidRPr="00AA32E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AA32EB" w:rsidRPr="00AA32EB">
        <w:rPr>
          <w:rFonts w:ascii="Arial" w:hAnsi="Arial" w:cs="Arial"/>
          <w:b/>
          <w:color w:val="000000"/>
          <w:sz w:val="28"/>
          <w:szCs w:val="28"/>
        </w:rPr>
        <w:t>trưởng</w:t>
      </w:r>
      <w:proofErr w:type="spellEnd"/>
      <w:r w:rsidR="00AA32EB" w:rsidRPr="00AA32E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AA32EB" w:rsidRPr="00AA32EB">
        <w:rPr>
          <w:rFonts w:ascii="Arial" w:hAnsi="Arial" w:cs="Arial"/>
          <w:b/>
          <w:color w:val="000000"/>
          <w:sz w:val="28"/>
          <w:szCs w:val="28"/>
        </w:rPr>
        <w:t>Bền</w:t>
      </w:r>
      <w:proofErr w:type="spellEnd"/>
      <w:r w:rsidR="00AA32EB" w:rsidRPr="00AA32E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AA32EB" w:rsidRPr="00AA32EB">
        <w:rPr>
          <w:rFonts w:ascii="Arial" w:hAnsi="Arial" w:cs="Arial"/>
          <w:b/>
          <w:color w:val="000000"/>
          <w:sz w:val="28"/>
          <w:szCs w:val="28"/>
        </w:rPr>
        <w:t>vững</w:t>
      </w:r>
      <w:proofErr w:type="spellEnd"/>
    </w:p>
    <w:p w14:paraId="6A125320" w14:textId="77777777" w:rsidR="00AA32EB" w:rsidRPr="00FC5704" w:rsidRDefault="00AA32EB" w:rsidP="00615E2B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14:paraId="518E2C21" w14:textId="77777777" w:rsidR="00E0667C" w:rsidRDefault="00E0667C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14:paraId="6996CE07" w14:textId="1F48C90E" w:rsidR="00E0667C" w:rsidRDefault="00E0667C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 w:rsidRPr="00E0667C">
        <w:rPr>
          <w:rFonts w:ascii="Arial" w:hAnsi="Arial" w:cs="Arial"/>
          <w:b/>
          <w:i/>
          <w:iCs/>
          <w:color w:val="000000"/>
          <w:sz w:val="24"/>
          <w:szCs w:val="24"/>
        </w:rPr>
        <w:t>Hà Nội Ngày 6 tháng 12 năm 2023</w:t>
      </w:r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Chương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trình Phát triển Liên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Hợp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Quốc (UNDP) và </w:t>
      </w:r>
      <w:bookmarkStart w:id="0" w:name="_Hlk152743279"/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Viện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Quản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lý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Kinh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tế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Trung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ương</w:t>
      </w:r>
      <w:bookmarkEnd w:id="0"/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, Bộ Kế hoạch và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Đầu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tư (CIEM, MPI), </w:t>
      </w:r>
      <w:proofErr w:type="spellStart"/>
      <w:r w:rsidR="00D558D5">
        <w:rPr>
          <w:rFonts w:ascii="Arial" w:hAnsi="Arial" w:cs="Arial"/>
          <w:bCs/>
          <w:color w:val="000000"/>
          <w:sz w:val="24"/>
          <w:szCs w:val="24"/>
        </w:rPr>
        <w:t>phối</w:t>
      </w:r>
      <w:proofErr w:type="spellEnd"/>
      <w:r w:rsidR="00D558D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558D5">
        <w:rPr>
          <w:rFonts w:ascii="Arial" w:hAnsi="Arial" w:cs="Arial"/>
          <w:bCs/>
          <w:color w:val="000000"/>
          <w:sz w:val="24"/>
          <w:szCs w:val="24"/>
        </w:rPr>
        <w:t>hợp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tổ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chức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Diễn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đàn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Nhịp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đập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Kinh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tế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Việt Nam (VEP)</w:t>
      </w:r>
      <w:r w:rsidR="006768E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6768E1">
        <w:rPr>
          <w:rFonts w:ascii="Arial" w:hAnsi="Arial" w:cs="Arial"/>
          <w:bCs/>
          <w:color w:val="000000"/>
          <w:sz w:val="24"/>
          <w:szCs w:val="24"/>
        </w:rPr>
        <w:t>sự</w:t>
      </w:r>
      <w:proofErr w:type="spellEnd"/>
      <w:r w:rsidR="006768E1">
        <w:rPr>
          <w:rFonts w:ascii="Arial" w:hAnsi="Arial" w:cs="Arial"/>
          <w:bCs/>
          <w:color w:val="000000"/>
          <w:sz w:val="24"/>
          <w:szCs w:val="24"/>
        </w:rPr>
        <w:t xml:space="preserve"> kiện </w:t>
      </w:r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thường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niên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lần thứ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ba</w:t>
      </w:r>
      <w:proofErr w:type="spellEnd"/>
      <w:r w:rsidR="006768E1">
        <w:rPr>
          <w:rFonts w:ascii="Arial" w:hAnsi="Arial" w:cs="Arial"/>
          <w:bCs/>
          <w:color w:val="000000"/>
          <w:sz w:val="24"/>
          <w:szCs w:val="24"/>
        </w:rPr>
        <w:t>,</w:t>
      </w:r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tại Hà Nội hôm nay. </w:t>
      </w:r>
      <w:r w:rsidR="00401A45">
        <w:rPr>
          <w:rFonts w:ascii="Arial" w:hAnsi="Arial" w:cs="Arial"/>
          <w:bCs/>
          <w:color w:val="000000"/>
          <w:sz w:val="24"/>
          <w:szCs w:val="24"/>
        </w:rPr>
        <w:t xml:space="preserve">Với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chủ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đề “</w:t>
      </w:r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“Khoa </w:t>
      </w:r>
      <w:proofErr w:type="spellStart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>học</w:t>
      </w:r>
      <w:proofErr w:type="spellEnd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công </w:t>
      </w:r>
      <w:proofErr w:type="spellStart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>nghệ</w:t>
      </w:r>
      <w:proofErr w:type="spellEnd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>thúc</w:t>
      </w:r>
      <w:proofErr w:type="spellEnd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>đẩy</w:t>
      </w:r>
      <w:proofErr w:type="spellEnd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>thịnh</w:t>
      </w:r>
      <w:proofErr w:type="spellEnd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>vượng</w:t>
      </w:r>
      <w:proofErr w:type="spellEnd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- </w:t>
      </w:r>
      <w:proofErr w:type="spellStart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>Cơ</w:t>
      </w:r>
      <w:proofErr w:type="spellEnd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hội </w:t>
      </w:r>
      <w:proofErr w:type="spellStart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>cho</w:t>
      </w:r>
      <w:proofErr w:type="spellEnd"/>
      <w:r w:rsidR="00C32C98" w:rsidRPr="00C32C98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Việt Nam”</w:t>
      </w:r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”, </w:t>
      </w:r>
      <w:proofErr w:type="spellStart"/>
      <w:r w:rsidR="0039313D">
        <w:rPr>
          <w:rFonts w:ascii="Arial" w:hAnsi="Arial" w:cs="Arial"/>
          <w:bCs/>
          <w:color w:val="000000"/>
          <w:sz w:val="24"/>
          <w:szCs w:val="24"/>
        </w:rPr>
        <w:t>diễn</w:t>
      </w:r>
      <w:proofErr w:type="spellEnd"/>
      <w:r w:rsidR="0039313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39313D">
        <w:rPr>
          <w:rFonts w:ascii="Arial" w:hAnsi="Arial" w:cs="Arial"/>
          <w:bCs/>
          <w:color w:val="000000"/>
          <w:sz w:val="24"/>
          <w:szCs w:val="24"/>
        </w:rPr>
        <w:t>đàn</w:t>
      </w:r>
      <w:proofErr w:type="spellEnd"/>
      <w:r w:rsidR="0039313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quy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tụ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các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lãnh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đạo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doanh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nghiệp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học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giả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chuyên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gia và </w:t>
      </w:r>
      <w:r w:rsidR="00D67207">
        <w:rPr>
          <w:rFonts w:ascii="Arial" w:hAnsi="Arial" w:cs="Arial"/>
          <w:bCs/>
          <w:color w:val="000000"/>
          <w:sz w:val="24"/>
          <w:szCs w:val="24"/>
        </w:rPr>
        <w:t xml:space="preserve">các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nhà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hoạch định chính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sách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67207">
        <w:rPr>
          <w:rFonts w:ascii="Arial" w:hAnsi="Arial" w:cs="Arial"/>
          <w:bCs/>
          <w:color w:val="000000"/>
          <w:sz w:val="24"/>
          <w:szCs w:val="24"/>
        </w:rPr>
        <w:t>nhằm</w:t>
      </w:r>
      <w:proofErr w:type="spellEnd"/>
      <w:r w:rsidR="00D6720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tìm hiểu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tiềm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năng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biến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đổi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của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công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nghệ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mới, Công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nghiệp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4.0 và cách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mạng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kỹ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0667C">
        <w:rPr>
          <w:rFonts w:ascii="Arial" w:hAnsi="Arial" w:cs="Arial"/>
          <w:bCs/>
          <w:color w:val="000000"/>
          <w:sz w:val="24"/>
          <w:szCs w:val="24"/>
        </w:rPr>
        <w:t>thuật</w:t>
      </w:r>
      <w:proofErr w:type="spellEnd"/>
      <w:r w:rsidRPr="00E0667C">
        <w:rPr>
          <w:rFonts w:ascii="Arial" w:hAnsi="Arial" w:cs="Arial"/>
          <w:bCs/>
          <w:color w:val="000000"/>
          <w:sz w:val="24"/>
          <w:szCs w:val="24"/>
        </w:rPr>
        <w:t xml:space="preserve"> số.</w:t>
      </w:r>
    </w:p>
    <w:p w14:paraId="5AD8D1DF" w14:textId="77777777" w:rsidR="005C4459" w:rsidRDefault="005C4459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14:paraId="4BCE8416" w14:textId="56FFE9B5" w:rsidR="004138BA" w:rsidRDefault="004138BA" w:rsidP="004138B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Diễn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đàn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C4459">
        <w:rPr>
          <w:rFonts w:ascii="Arial" w:hAnsi="Arial" w:cs="Arial"/>
          <w:bCs/>
          <w:color w:val="000000"/>
          <w:sz w:val="24"/>
          <w:szCs w:val="24"/>
        </w:rPr>
        <w:t>nêu</w:t>
      </w:r>
      <w:proofErr w:type="spellEnd"/>
      <w:r w:rsidR="005C445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C4459">
        <w:rPr>
          <w:rFonts w:ascii="Arial" w:hAnsi="Arial" w:cs="Arial"/>
          <w:bCs/>
          <w:color w:val="000000"/>
          <w:sz w:val="24"/>
          <w:szCs w:val="24"/>
        </w:rPr>
        <w:t>bật</w:t>
      </w:r>
      <w:proofErr w:type="spellEnd"/>
      <w:r w:rsidR="005C445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C4459">
        <w:rPr>
          <w:rFonts w:ascii="Arial" w:hAnsi="Arial" w:cs="Arial"/>
          <w:bCs/>
          <w:color w:val="000000"/>
          <w:sz w:val="24"/>
          <w:szCs w:val="24"/>
        </w:rPr>
        <w:t>tầm</w:t>
      </w:r>
      <w:proofErr w:type="spellEnd"/>
      <w:r w:rsidR="005C4459">
        <w:rPr>
          <w:rFonts w:ascii="Arial" w:hAnsi="Arial" w:cs="Arial"/>
          <w:bCs/>
          <w:color w:val="000000"/>
          <w:sz w:val="24"/>
          <w:szCs w:val="24"/>
        </w:rPr>
        <w:t xml:space="preserve"> quan trọng </w:t>
      </w:r>
      <w:proofErr w:type="spellStart"/>
      <w:r w:rsidR="005C4459">
        <w:rPr>
          <w:rFonts w:ascii="Arial" w:hAnsi="Arial" w:cs="Arial"/>
          <w:bCs/>
          <w:color w:val="000000"/>
          <w:sz w:val="24"/>
          <w:szCs w:val="24"/>
        </w:rPr>
        <w:t>của</w:t>
      </w:r>
      <w:proofErr w:type="spellEnd"/>
      <w:r w:rsidR="005C4459">
        <w:rPr>
          <w:rFonts w:ascii="Arial" w:hAnsi="Arial" w:cs="Arial"/>
          <w:bCs/>
          <w:color w:val="000000"/>
          <w:sz w:val="24"/>
          <w:szCs w:val="24"/>
        </w:rPr>
        <w:t xml:space="preserve"> khoa </w:t>
      </w:r>
      <w:proofErr w:type="spellStart"/>
      <w:r w:rsidR="005C4459">
        <w:rPr>
          <w:rFonts w:ascii="Arial" w:hAnsi="Arial" w:cs="Arial"/>
          <w:bCs/>
          <w:color w:val="000000"/>
          <w:sz w:val="24"/>
          <w:szCs w:val="24"/>
        </w:rPr>
        <w:t>học</w:t>
      </w:r>
      <w:proofErr w:type="spellEnd"/>
      <w:r w:rsidR="005C4459">
        <w:rPr>
          <w:rFonts w:ascii="Arial" w:hAnsi="Arial" w:cs="Arial"/>
          <w:bCs/>
          <w:color w:val="000000"/>
          <w:sz w:val="24"/>
          <w:szCs w:val="24"/>
        </w:rPr>
        <w:t xml:space="preserve"> công </w:t>
      </w:r>
      <w:proofErr w:type="spellStart"/>
      <w:r w:rsidR="005C4459">
        <w:rPr>
          <w:rFonts w:ascii="Arial" w:hAnsi="Arial" w:cs="Arial"/>
          <w:bCs/>
          <w:color w:val="000000"/>
          <w:sz w:val="24"/>
          <w:szCs w:val="24"/>
        </w:rPr>
        <w:t>nghệ</w:t>
      </w:r>
      <w:proofErr w:type="spellEnd"/>
      <w:r w:rsidR="005C4459">
        <w:rPr>
          <w:rFonts w:ascii="Arial" w:hAnsi="Arial" w:cs="Arial"/>
          <w:bCs/>
          <w:color w:val="000000"/>
          <w:sz w:val="24"/>
          <w:szCs w:val="24"/>
        </w:rPr>
        <w:t xml:space="preserve"> và </w:t>
      </w:r>
      <w:r w:rsidR="00E55800">
        <w:rPr>
          <w:rFonts w:ascii="Arial" w:hAnsi="Arial" w:cs="Arial"/>
          <w:bCs/>
          <w:color w:val="000000"/>
          <w:sz w:val="24"/>
          <w:szCs w:val="24"/>
        </w:rPr>
        <w:t xml:space="preserve">đổi mới sáng </w:t>
      </w:r>
      <w:r w:rsidR="00E916F3">
        <w:rPr>
          <w:rFonts w:ascii="Arial" w:hAnsi="Arial" w:cs="Arial"/>
          <w:bCs/>
          <w:color w:val="000000"/>
          <w:sz w:val="24"/>
          <w:szCs w:val="24"/>
        </w:rPr>
        <w:t xml:space="preserve">tạo </w:t>
      </w:r>
      <w:proofErr w:type="spellStart"/>
      <w:r w:rsidR="00D67C71">
        <w:rPr>
          <w:rFonts w:ascii="Arial" w:hAnsi="Arial" w:cs="Arial"/>
          <w:bCs/>
          <w:color w:val="000000"/>
          <w:sz w:val="24"/>
          <w:szCs w:val="24"/>
        </w:rPr>
        <w:t>đối</w:t>
      </w:r>
      <w:proofErr w:type="spellEnd"/>
      <w:r w:rsidR="00D67C71">
        <w:rPr>
          <w:rFonts w:ascii="Arial" w:hAnsi="Arial" w:cs="Arial"/>
          <w:bCs/>
          <w:color w:val="000000"/>
          <w:sz w:val="24"/>
          <w:szCs w:val="24"/>
        </w:rPr>
        <w:t xml:space="preserve"> với các </w:t>
      </w:r>
      <w:proofErr w:type="spellStart"/>
      <w:r w:rsidR="00D67C71">
        <w:rPr>
          <w:rFonts w:ascii="Arial" w:hAnsi="Arial" w:cs="Arial"/>
          <w:bCs/>
          <w:color w:val="000000"/>
          <w:sz w:val="24"/>
          <w:szCs w:val="24"/>
        </w:rPr>
        <w:t>quốc</w:t>
      </w:r>
      <w:proofErr w:type="spellEnd"/>
      <w:r w:rsidR="00D67C71">
        <w:rPr>
          <w:rFonts w:ascii="Arial" w:hAnsi="Arial" w:cs="Arial"/>
          <w:bCs/>
          <w:color w:val="000000"/>
          <w:sz w:val="24"/>
          <w:szCs w:val="24"/>
        </w:rPr>
        <w:t xml:space="preserve"> gia có thu </w:t>
      </w:r>
      <w:proofErr w:type="spellStart"/>
      <w:r w:rsidR="00D67C71">
        <w:rPr>
          <w:rFonts w:ascii="Arial" w:hAnsi="Arial" w:cs="Arial"/>
          <w:bCs/>
          <w:color w:val="000000"/>
          <w:sz w:val="24"/>
          <w:szCs w:val="24"/>
        </w:rPr>
        <w:t>nhập</w:t>
      </w:r>
      <w:proofErr w:type="spellEnd"/>
      <w:r w:rsidR="00D67C71">
        <w:rPr>
          <w:rFonts w:ascii="Arial" w:hAnsi="Arial" w:cs="Arial"/>
          <w:bCs/>
          <w:color w:val="000000"/>
          <w:sz w:val="24"/>
          <w:szCs w:val="24"/>
        </w:rPr>
        <w:t xml:space="preserve"> trung </w:t>
      </w:r>
      <w:proofErr w:type="spellStart"/>
      <w:r w:rsidR="00D67C71">
        <w:rPr>
          <w:rFonts w:ascii="Arial" w:hAnsi="Arial" w:cs="Arial"/>
          <w:bCs/>
          <w:color w:val="000000"/>
          <w:sz w:val="24"/>
          <w:szCs w:val="24"/>
        </w:rPr>
        <w:t>bình</w:t>
      </w:r>
      <w:proofErr w:type="spellEnd"/>
      <w:r w:rsidR="00D67C71">
        <w:rPr>
          <w:rFonts w:ascii="Arial" w:hAnsi="Arial" w:cs="Arial"/>
          <w:bCs/>
          <w:color w:val="000000"/>
          <w:sz w:val="24"/>
          <w:szCs w:val="24"/>
        </w:rPr>
        <w:t xml:space="preserve"> như</w:t>
      </w:r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Việt Nam</w:t>
      </w:r>
      <w:r w:rsidR="00D67C71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Thảo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luận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tại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diễn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đàn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tập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trung vào những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hướng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đi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phù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hợp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với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năng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lực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tiềm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tàng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của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Việt Nam</w:t>
      </w:r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trong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việc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tận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dụng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khoa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học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công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nghệ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trong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phát triển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kinh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tế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>.</w:t>
      </w:r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Các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nhà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giáo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dục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nhà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khoa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học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và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lãnh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đạo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doanh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nghiệp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đã chia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sẻ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quan điểm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của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họ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về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nắm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bắt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cơ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hội, </w:t>
      </w:r>
      <w:proofErr w:type="spellStart"/>
      <w:r w:rsidR="0088697F">
        <w:rPr>
          <w:rFonts w:ascii="Arial" w:hAnsi="Arial" w:cs="Arial"/>
          <w:bCs/>
          <w:color w:val="000000"/>
          <w:sz w:val="24"/>
          <w:szCs w:val="24"/>
        </w:rPr>
        <w:t>đào</w:t>
      </w:r>
      <w:proofErr w:type="spellEnd"/>
      <w:r w:rsidR="0088697F">
        <w:rPr>
          <w:rFonts w:ascii="Arial" w:hAnsi="Arial" w:cs="Arial"/>
          <w:bCs/>
          <w:color w:val="000000"/>
          <w:sz w:val="24"/>
          <w:szCs w:val="24"/>
        </w:rPr>
        <w:t xml:space="preserve"> tạo và</w:t>
      </w:r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đầu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tư vào các công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nghệ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tiên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tiến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như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chất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bán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dẫn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và trí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tuệ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nhân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tạo, đồng thời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xây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dựng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môi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trường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kinh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doanh đổi mới và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cạnh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138BA">
        <w:rPr>
          <w:rFonts w:ascii="Arial" w:hAnsi="Arial" w:cs="Arial"/>
          <w:bCs/>
          <w:color w:val="000000"/>
          <w:sz w:val="24"/>
          <w:szCs w:val="24"/>
        </w:rPr>
        <w:t>tranh</w:t>
      </w:r>
      <w:proofErr w:type="spellEnd"/>
      <w:r w:rsidRPr="004138BA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8832E6B" w14:textId="77777777" w:rsidR="00E0667C" w:rsidRDefault="00E0667C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14:paraId="4035B204" w14:textId="5C53F806" w:rsidR="004138BA" w:rsidRPr="00193AC9" w:rsidRDefault="00B47C93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Trưởng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47C93">
        <w:rPr>
          <w:rFonts w:ascii="Arial" w:hAnsi="Arial" w:cs="Arial"/>
          <w:bCs/>
          <w:color w:val="000000"/>
          <w:sz w:val="24"/>
          <w:szCs w:val="24"/>
        </w:rPr>
        <w:t xml:space="preserve">Đại </w:t>
      </w:r>
      <w:proofErr w:type="spellStart"/>
      <w:r w:rsidRPr="00B47C93">
        <w:rPr>
          <w:rFonts w:ascii="Arial" w:hAnsi="Arial" w:cs="Arial"/>
          <w:bCs/>
          <w:color w:val="000000"/>
          <w:sz w:val="24"/>
          <w:szCs w:val="24"/>
        </w:rPr>
        <w:t>diện</w:t>
      </w:r>
      <w:proofErr w:type="spellEnd"/>
      <w:r w:rsidRPr="00B47C93">
        <w:rPr>
          <w:rFonts w:ascii="Arial" w:hAnsi="Arial" w:cs="Arial"/>
          <w:bCs/>
          <w:color w:val="000000"/>
          <w:sz w:val="24"/>
          <w:szCs w:val="24"/>
        </w:rPr>
        <w:t xml:space="preserve"> thường </w:t>
      </w:r>
      <w:proofErr w:type="spellStart"/>
      <w:r w:rsidRPr="00B47C93">
        <w:rPr>
          <w:rFonts w:ascii="Arial" w:hAnsi="Arial" w:cs="Arial"/>
          <w:bCs/>
          <w:color w:val="000000"/>
          <w:sz w:val="24"/>
          <w:szCs w:val="24"/>
        </w:rPr>
        <w:t>trú</w:t>
      </w:r>
      <w:proofErr w:type="spellEnd"/>
      <w:r w:rsidRPr="00B47C9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47C93">
        <w:rPr>
          <w:rFonts w:ascii="Arial" w:hAnsi="Arial" w:cs="Arial"/>
          <w:bCs/>
          <w:color w:val="000000"/>
          <w:sz w:val="24"/>
          <w:szCs w:val="24"/>
        </w:rPr>
        <w:t>của</w:t>
      </w:r>
      <w:proofErr w:type="spellEnd"/>
      <w:r w:rsidRPr="00B47C93">
        <w:rPr>
          <w:rFonts w:ascii="Arial" w:hAnsi="Arial" w:cs="Arial"/>
          <w:bCs/>
          <w:color w:val="000000"/>
          <w:sz w:val="24"/>
          <w:szCs w:val="24"/>
        </w:rPr>
        <w:t xml:space="preserve"> UNDP </w:t>
      </w:r>
      <w:r w:rsidRPr="00D23560">
        <w:rPr>
          <w:rFonts w:ascii="Arial" w:hAnsi="Arial" w:cs="Arial"/>
          <w:b/>
          <w:color w:val="000000"/>
          <w:sz w:val="24"/>
          <w:szCs w:val="24"/>
        </w:rPr>
        <w:t>Ramla Khalidi</w:t>
      </w:r>
      <w:r w:rsidRPr="00B47C93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B47C93">
        <w:rPr>
          <w:rFonts w:ascii="Arial" w:hAnsi="Arial" w:cs="Arial"/>
          <w:bCs/>
          <w:color w:val="000000"/>
          <w:sz w:val="24"/>
          <w:szCs w:val="24"/>
        </w:rPr>
        <w:t>trong</w:t>
      </w:r>
      <w:proofErr w:type="spellEnd"/>
      <w:r w:rsidRPr="00B47C93">
        <w:rPr>
          <w:rFonts w:ascii="Arial" w:hAnsi="Arial" w:cs="Arial"/>
          <w:bCs/>
          <w:color w:val="000000"/>
          <w:sz w:val="24"/>
          <w:szCs w:val="24"/>
        </w:rPr>
        <w:t xml:space="preserve"> bài phát biểu khai </w:t>
      </w:r>
      <w:proofErr w:type="spellStart"/>
      <w:r w:rsidRPr="00B47C93">
        <w:rPr>
          <w:rFonts w:ascii="Arial" w:hAnsi="Arial" w:cs="Arial"/>
          <w:bCs/>
          <w:color w:val="000000"/>
          <w:sz w:val="24"/>
          <w:szCs w:val="24"/>
        </w:rPr>
        <w:t>mạc</w:t>
      </w:r>
      <w:proofErr w:type="spellEnd"/>
      <w:r w:rsidRPr="00B47C93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B47C93">
        <w:rPr>
          <w:rFonts w:ascii="Arial" w:hAnsi="Arial" w:cs="Arial"/>
          <w:bCs/>
          <w:color w:val="000000"/>
          <w:sz w:val="24"/>
          <w:szCs w:val="24"/>
        </w:rPr>
        <w:t>nhấn</w:t>
      </w:r>
      <w:proofErr w:type="spellEnd"/>
      <w:r w:rsidRPr="00B47C9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47C93">
        <w:rPr>
          <w:rFonts w:ascii="Arial" w:hAnsi="Arial" w:cs="Arial"/>
          <w:bCs/>
          <w:color w:val="000000"/>
          <w:sz w:val="24"/>
          <w:szCs w:val="24"/>
        </w:rPr>
        <w:t>mạnh</w:t>
      </w:r>
      <w:proofErr w:type="spellEnd"/>
      <w:r w:rsidRPr="00B47C93">
        <w:rPr>
          <w:rFonts w:ascii="Arial" w:hAnsi="Arial" w:cs="Arial"/>
          <w:bCs/>
          <w:color w:val="000000"/>
          <w:sz w:val="24"/>
          <w:szCs w:val="24"/>
        </w:rPr>
        <w:t>: “</w:t>
      </w:r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Đổi mới công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nghệ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, chuyển đổi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năng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lượng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và những thay đổi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trong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chiến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lược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địa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chính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trị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đã tạo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ra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những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cơ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hội lịch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sử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để Việt Nam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đẩy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nhanh chuyển đổi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kinh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tế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thâm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nhập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các thị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trường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mới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cho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hàng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hóa và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dịch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vụ có giá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trị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gia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tăng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cao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hơn và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tăng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C12C0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giá </w:t>
      </w:r>
      <w:proofErr w:type="spellStart"/>
      <w:r w:rsidR="00C12C00">
        <w:rPr>
          <w:rFonts w:ascii="Arial" w:hAnsi="Arial" w:cs="Arial"/>
          <w:bCs/>
          <w:i/>
          <w:iCs/>
          <w:color w:val="000000"/>
          <w:sz w:val="24"/>
          <w:szCs w:val="24"/>
        </w:rPr>
        <w:t>trị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của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hàng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xuất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khẩu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Khả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năng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tận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dụng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những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cơ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hội này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của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Việt Nam sẽ có ý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nghĩa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quan trọng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đối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với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khả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năng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duy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trì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tăng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trưởng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năng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suất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ở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mức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thu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nhập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cao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hơn - nói cách khác là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tránh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bẫy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thu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nhập</w:t>
      </w:r>
      <w:proofErr w:type="spellEnd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trung </w:t>
      </w:r>
      <w:proofErr w:type="spellStart"/>
      <w:r w:rsidRPr="00D23560">
        <w:rPr>
          <w:rFonts w:ascii="Arial" w:hAnsi="Arial" w:cs="Arial"/>
          <w:bCs/>
          <w:i/>
          <w:iCs/>
          <w:color w:val="000000"/>
          <w:sz w:val="24"/>
          <w:szCs w:val="24"/>
        </w:rPr>
        <w:t>bình</w:t>
      </w:r>
      <w:proofErr w:type="spellEnd"/>
      <w:r w:rsidRPr="00B47C93">
        <w:rPr>
          <w:rFonts w:ascii="Arial" w:hAnsi="Arial" w:cs="Arial"/>
          <w:bCs/>
          <w:color w:val="000000"/>
          <w:sz w:val="24"/>
          <w:szCs w:val="24"/>
        </w:rPr>
        <w:t>”.</w:t>
      </w:r>
    </w:p>
    <w:p w14:paraId="4DC9DC3A" w14:textId="13220621" w:rsidR="00DC08AF" w:rsidRPr="00FC5704" w:rsidRDefault="00DC08AF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34D53BE5" w14:textId="38D03B10" w:rsidR="00D56ABC" w:rsidRPr="00FC5704" w:rsidRDefault="00D56ABC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Tại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diễn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đàn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, các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chuyên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gia CIEM đã trình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bày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“Tổng quan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kinh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tế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Việt Nam 2023: </w:t>
      </w:r>
      <w:r w:rsidR="005839CA">
        <w:rPr>
          <w:rFonts w:ascii="Arial" w:hAnsi="Arial" w:cs="Arial"/>
          <w:bCs/>
          <w:color w:val="000000"/>
          <w:sz w:val="24"/>
          <w:szCs w:val="24"/>
        </w:rPr>
        <w:t>Những đ</w:t>
      </w:r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ộng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lực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chính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cho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tăng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trưởng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và phát triển”</w:t>
      </w:r>
      <w:r w:rsidR="00C019E9">
        <w:rPr>
          <w:rFonts w:ascii="Arial" w:hAnsi="Arial" w:cs="Arial"/>
          <w:bCs/>
          <w:color w:val="000000"/>
          <w:sz w:val="24"/>
          <w:szCs w:val="24"/>
        </w:rPr>
        <w:t>, và</w:t>
      </w:r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đại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diện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Viện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Khoa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học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và Công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nghệ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Việt Nam thảo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luận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về Khoa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học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, Công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nghệ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và Đổi mới</w:t>
      </w:r>
      <w:r w:rsidR="00CE3DBF">
        <w:rPr>
          <w:rFonts w:ascii="Arial" w:hAnsi="Arial" w:cs="Arial"/>
          <w:bCs/>
          <w:color w:val="000000"/>
          <w:sz w:val="24"/>
          <w:szCs w:val="24"/>
        </w:rPr>
        <w:t xml:space="preserve"> sáng tạo</w:t>
      </w:r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(STI)</w:t>
      </w:r>
      <w:r w:rsidR="00CE3DBF">
        <w:rPr>
          <w:rFonts w:ascii="Arial" w:hAnsi="Arial" w:cs="Arial"/>
          <w:bCs/>
          <w:color w:val="000000"/>
          <w:sz w:val="24"/>
          <w:szCs w:val="24"/>
        </w:rPr>
        <w:t xml:space="preserve"> -</w:t>
      </w:r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đòn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bẩy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B49E9">
        <w:rPr>
          <w:rFonts w:ascii="Arial" w:hAnsi="Arial" w:cs="Arial"/>
          <w:bCs/>
          <w:color w:val="000000"/>
          <w:sz w:val="24"/>
          <w:szCs w:val="24"/>
        </w:rPr>
        <w:t>quan trọng để</w:t>
      </w:r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Việt Nam</w:t>
      </w:r>
      <w:r w:rsidR="007B49E9">
        <w:rPr>
          <w:rFonts w:ascii="Arial" w:hAnsi="Arial" w:cs="Arial"/>
          <w:bCs/>
          <w:color w:val="000000"/>
          <w:sz w:val="24"/>
          <w:szCs w:val="24"/>
        </w:rPr>
        <w:t xml:space="preserve"> tham gia</w:t>
      </w:r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Chuỗi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Giá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trị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56ABC">
        <w:rPr>
          <w:rFonts w:ascii="Arial" w:hAnsi="Arial" w:cs="Arial"/>
          <w:bCs/>
          <w:color w:val="000000"/>
          <w:sz w:val="24"/>
          <w:szCs w:val="24"/>
        </w:rPr>
        <w:t>Toàn</w:t>
      </w:r>
      <w:proofErr w:type="spellEnd"/>
      <w:r w:rsidRPr="00D56ABC">
        <w:rPr>
          <w:rFonts w:ascii="Arial" w:hAnsi="Arial" w:cs="Arial"/>
          <w:bCs/>
          <w:color w:val="000000"/>
          <w:sz w:val="24"/>
          <w:szCs w:val="24"/>
        </w:rPr>
        <w:t xml:space="preserve"> cầu.</w:t>
      </w:r>
    </w:p>
    <w:p w14:paraId="39E645AE" w14:textId="77777777" w:rsidR="00AC1BB6" w:rsidRPr="00FC5704" w:rsidRDefault="00AC1BB6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14:paraId="17B67F6C" w14:textId="7D29EB29" w:rsidR="004E1321" w:rsidRDefault="004E1321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4E1321">
        <w:rPr>
          <w:rFonts w:ascii="Arial" w:hAnsi="Arial" w:cs="Arial"/>
          <w:sz w:val="24"/>
          <w:szCs w:val="24"/>
        </w:rPr>
        <w:t>Chuyên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gia </w:t>
      </w:r>
      <w:proofErr w:type="spellStart"/>
      <w:r w:rsidRPr="004E1321">
        <w:rPr>
          <w:rFonts w:ascii="Arial" w:hAnsi="Arial" w:cs="Arial"/>
          <w:sz w:val="24"/>
          <w:szCs w:val="24"/>
        </w:rPr>
        <w:t>kinh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321">
        <w:rPr>
          <w:rFonts w:ascii="Arial" w:hAnsi="Arial" w:cs="Arial"/>
          <w:sz w:val="24"/>
          <w:szCs w:val="24"/>
        </w:rPr>
        <w:t>tế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321">
        <w:rPr>
          <w:rFonts w:ascii="Arial" w:hAnsi="Arial" w:cs="Arial"/>
          <w:sz w:val="24"/>
          <w:szCs w:val="24"/>
        </w:rPr>
        <w:t>quốc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321">
        <w:rPr>
          <w:rFonts w:ascii="Arial" w:hAnsi="Arial" w:cs="Arial"/>
          <w:sz w:val="24"/>
          <w:szCs w:val="24"/>
        </w:rPr>
        <w:t>tế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321">
        <w:rPr>
          <w:rFonts w:ascii="Arial" w:hAnsi="Arial" w:cs="Arial"/>
          <w:sz w:val="24"/>
          <w:szCs w:val="24"/>
        </w:rPr>
        <w:t>cấp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321">
        <w:rPr>
          <w:rFonts w:ascii="Arial" w:hAnsi="Arial" w:cs="Arial"/>
          <w:sz w:val="24"/>
          <w:szCs w:val="24"/>
        </w:rPr>
        <w:t>cao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321">
        <w:rPr>
          <w:rFonts w:ascii="Arial" w:hAnsi="Arial" w:cs="Arial"/>
          <w:sz w:val="24"/>
          <w:szCs w:val="24"/>
        </w:rPr>
        <w:t>của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UNDP, Jonathan Pincus, </w:t>
      </w:r>
      <w:r w:rsidR="00B62D9E">
        <w:rPr>
          <w:rFonts w:ascii="Arial" w:hAnsi="Arial" w:cs="Arial"/>
          <w:sz w:val="24"/>
          <w:szCs w:val="24"/>
        </w:rPr>
        <w:t>c</w:t>
      </w:r>
      <w:r w:rsidRPr="004E1321">
        <w:rPr>
          <w:rFonts w:ascii="Arial" w:hAnsi="Arial" w:cs="Arial"/>
          <w:sz w:val="24"/>
          <w:szCs w:val="24"/>
        </w:rPr>
        <w:t xml:space="preserve">hia </w:t>
      </w:r>
      <w:proofErr w:type="spellStart"/>
      <w:r w:rsidRPr="004E1321">
        <w:rPr>
          <w:rFonts w:ascii="Arial" w:hAnsi="Arial" w:cs="Arial"/>
          <w:sz w:val="24"/>
          <w:szCs w:val="24"/>
        </w:rPr>
        <w:t>sẻ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những hiểu biết </w:t>
      </w:r>
      <w:proofErr w:type="spellStart"/>
      <w:r w:rsidRPr="004E1321">
        <w:rPr>
          <w:rFonts w:ascii="Arial" w:hAnsi="Arial" w:cs="Arial"/>
          <w:sz w:val="24"/>
          <w:szCs w:val="24"/>
        </w:rPr>
        <w:t>sâu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321">
        <w:rPr>
          <w:rFonts w:ascii="Arial" w:hAnsi="Arial" w:cs="Arial"/>
          <w:sz w:val="24"/>
          <w:szCs w:val="24"/>
        </w:rPr>
        <w:t>sắc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về </w:t>
      </w:r>
      <w:proofErr w:type="spellStart"/>
      <w:r w:rsidR="00B62D9E">
        <w:rPr>
          <w:rFonts w:ascii="Arial" w:hAnsi="Arial" w:cs="Arial"/>
          <w:sz w:val="24"/>
          <w:szCs w:val="24"/>
        </w:rPr>
        <w:t>B</w:t>
      </w:r>
      <w:r w:rsidRPr="004E1321">
        <w:rPr>
          <w:rFonts w:ascii="Arial" w:hAnsi="Arial" w:cs="Arial"/>
          <w:sz w:val="24"/>
          <w:szCs w:val="24"/>
        </w:rPr>
        <w:t>ẫy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thu </w:t>
      </w:r>
      <w:proofErr w:type="spellStart"/>
      <w:r w:rsidRPr="004E1321">
        <w:rPr>
          <w:rFonts w:ascii="Arial" w:hAnsi="Arial" w:cs="Arial"/>
          <w:sz w:val="24"/>
          <w:szCs w:val="24"/>
        </w:rPr>
        <w:t>nhập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trung </w:t>
      </w:r>
      <w:proofErr w:type="spellStart"/>
      <w:r w:rsidRPr="004E1321">
        <w:rPr>
          <w:rFonts w:ascii="Arial" w:hAnsi="Arial" w:cs="Arial"/>
          <w:sz w:val="24"/>
          <w:szCs w:val="24"/>
        </w:rPr>
        <w:t>bình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và chính </w:t>
      </w:r>
      <w:proofErr w:type="spellStart"/>
      <w:r w:rsidRPr="004E1321">
        <w:rPr>
          <w:rFonts w:ascii="Arial" w:hAnsi="Arial" w:cs="Arial"/>
          <w:sz w:val="24"/>
          <w:szCs w:val="24"/>
        </w:rPr>
        <w:t>sách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công </w:t>
      </w:r>
      <w:proofErr w:type="spellStart"/>
      <w:r w:rsidRPr="004E1321">
        <w:rPr>
          <w:rFonts w:ascii="Arial" w:hAnsi="Arial" w:cs="Arial"/>
          <w:sz w:val="24"/>
          <w:szCs w:val="24"/>
        </w:rPr>
        <w:t>nghệ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ở Đông Nam Á, </w:t>
      </w:r>
      <w:proofErr w:type="spellStart"/>
      <w:r w:rsidRPr="004E1321">
        <w:rPr>
          <w:rFonts w:ascii="Arial" w:hAnsi="Arial" w:cs="Arial"/>
          <w:sz w:val="24"/>
          <w:szCs w:val="24"/>
        </w:rPr>
        <w:t>đóng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321">
        <w:rPr>
          <w:rFonts w:ascii="Arial" w:hAnsi="Arial" w:cs="Arial"/>
          <w:sz w:val="24"/>
          <w:szCs w:val="24"/>
        </w:rPr>
        <w:t>góp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321">
        <w:rPr>
          <w:rFonts w:ascii="Arial" w:hAnsi="Arial" w:cs="Arial"/>
          <w:sz w:val="24"/>
          <w:szCs w:val="24"/>
        </w:rPr>
        <w:t>góc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nhìn </w:t>
      </w:r>
      <w:proofErr w:type="spellStart"/>
      <w:r w:rsidRPr="004E1321">
        <w:rPr>
          <w:rFonts w:ascii="Arial" w:hAnsi="Arial" w:cs="Arial"/>
          <w:sz w:val="24"/>
          <w:szCs w:val="24"/>
        </w:rPr>
        <w:t>toàn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cầu </w:t>
      </w:r>
      <w:proofErr w:type="spellStart"/>
      <w:r w:rsidRPr="004E1321">
        <w:rPr>
          <w:rFonts w:ascii="Arial" w:hAnsi="Arial" w:cs="Arial"/>
          <w:sz w:val="24"/>
          <w:szCs w:val="24"/>
        </w:rPr>
        <w:t>cho</w:t>
      </w:r>
      <w:proofErr w:type="spellEnd"/>
      <w:r w:rsidRPr="004E1321">
        <w:rPr>
          <w:rFonts w:ascii="Arial" w:hAnsi="Arial" w:cs="Arial"/>
          <w:sz w:val="24"/>
          <w:szCs w:val="24"/>
        </w:rPr>
        <w:t xml:space="preserve"> thảo </w:t>
      </w:r>
      <w:proofErr w:type="spellStart"/>
      <w:r w:rsidRPr="004E1321">
        <w:rPr>
          <w:rFonts w:ascii="Arial" w:hAnsi="Arial" w:cs="Arial"/>
          <w:sz w:val="24"/>
          <w:szCs w:val="24"/>
        </w:rPr>
        <w:t>luận</w:t>
      </w:r>
      <w:proofErr w:type="spellEnd"/>
      <w:r w:rsidR="00391A71">
        <w:rPr>
          <w:rFonts w:ascii="Arial" w:hAnsi="Arial" w:cs="Arial"/>
          <w:sz w:val="24"/>
          <w:szCs w:val="24"/>
        </w:rPr>
        <w:t xml:space="preserve"> tại </w:t>
      </w:r>
      <w:proofErr w:type="spellStart"/>
      <w:r w:rsidR="00391A71">
        <w:rPr>
          <w:rFonts w:ascii="Arial" w:hAnsi="Arial" w:cs="Arial"/>
          <w:sz w:val="24"/>
          <w:szCs w:val="24"/>
        </w:rPr>
        <w:t>diễn</w:t>
      </w:r>
      <w:proofErr w:type="spellEnd"/>
      <w:r w:rsidR="00391A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A71">
        <w:rPr>
          <w:rFonts w:ascii="Arial" w:hAnsi="Arial" w:cs="Arial"/>
          <w:sz w:val="24"/>
          <w:szCs w:val="24"/>
        </w:rPr>
        <w:t>đàn</w:t>
      </w:r>
      <w:proofErr w:type="spellEnd"/>
      <w:r w:rsidRPr="004E1321">
        <w:rPr>
          <w:rFonts w:ascii="Arial" w:hAnsi="Arial" w:cs="Arial"/>
          <w:sz w:val="24"/>
          <w:szCs w:val="24"/>
        </w:rPr>
        <w:t>.</w:t>
      </w:r>
    </w:p>
    <w:p w14:paraId="34147040" w14:textId="77777777" w:rsidR="000E7D37" w:rsidRDefault="000E7D37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</w:p>
    <w:p w14:paraId="51E17F37" w14:textId="44B20640" w:rsidR="000E7D37" w:rsidRDefault="00C66DF8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Phát biểu tại </w:t>
      </w:r>
      <w:proofErr w:type="spellStart"/>
      <w:r>
        <w:rPr>
          <w:rFonts w:ascii="Arial" w:hAnsi="Arial" w:cs="Arial"/>
          <w:sz w:val="24"/>
          <w:szCs w:val="24"/>
        </w:rPr>
        <w:t>diễn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đàn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6E6F">
        <w:rPr>
          <w:rFonts w:ascii="Arial" w:hAnsi="Arial" w:cs="Arial"/>
          <w:sz w:val="24"/>
          <w:szCs w:val="24"/>
        </w:rPr>
        <w:t>V</w:t>
      </w:r>
      <w:r w:rsidR="00DF0DE5">
        <w:rPr>
          <w:rFonts w:ascii="Arial" w:hAnsi="Arial" w:cs="Arial"/>
          <w:sz w:val="24"/>
          <w:szCs w:val="24"/>
        </w:rPr>
        <w:t>iện</w:t>
      </w:r>
      <w:proofErr w:type="spellEnd"/>
      <w:r w:rsidR="00DF0D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DE5">
        <w:rPr>
          <w:rFonts w:ascii="Arial" w:hAnsi="Arial" w:cs="Arial"/>
          <w:sz w:val="24"/>
          <w:szCs w:val="24"/>
        </w:rPr>
        <w:t>trưởng</w:t>
      </w:r>
      <w:proofErr w:type="spellEnd"/>
      <w:r w:rsidR="00DF0D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7F" w:rsidRPr="0088697F">
        <w:rPr>
          <w:rFonts w:ascii="Arial" w:hAnsi="Arial" w:cs="Arial"/>
          <w:sz w:val="24"/>
          <w:szCs w:val="24"/>
        </w:rPr>
        <w:t>Viện</w:t>
      </w:r>
      <w:proofErr w:type="spellEnd"/>
      <w:r w:rsidR="0088697F" w:rsidRPr="00886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7F" w:rsidRPr="0088697F">
        <w:rPr>
          <w:rFonts w:ascii="Arial" w:hAnsi="Arial" w:cs="Arial"/>
          <w:sz w:val="24"/>
          <w:szCs w:val="24"/>
        </w:rPr>
        <w:t>Quản</w:t>
      </w:r>
      <w:proofErr w:type="spellEnd"/>
      <w:r w:rsidR="0088697F" w:rsidRPr="0088697F">
        <w:rPr>
          <w:rFonts w:ascii="Arial" w:hAnsi="Arial" w:cs="Arial"/>
          <w:sz w:val="24"/>
          <w:szCs w:val="24"/>
        </w:rPr>
        <w:t xml:space="preserve"> lý </w:t>
      </w:r>
      <w:proofErr w:type="spellStart"/>
      <w:r w:rsidR="0088697F" w:rsidRPr="0088697F">
        <w:rPr>
          <w:rFonts w:ascii="Arial" w:hAnsi="Arial" w:cs="Arial"/>
          <w:sz w:val="24"/>
          <w:szCs w:val="24"/>
        </w:rPr>
        <w:t>Kinh</w:t>
      </w:r>
      <w:proofErr w:type="spellEnd"/>
      <w:r w:rsidR="0088697F" w:rsidRPr="00886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7F" w:rsidRPr="0088697F">
        <w:rPr>
          <w:rFonts w:ascii="Arial" w:hAnsi="Arial" w:cs="Arial"/>
          <w:sz w:val="24"/>
          <w:szCs w:val="24"/>
        </w:rPr>
        <w:t>tế</w:t>
      </w:r>
      <w:proofErr w:type="spellEnd"/>
      <w:r w:rsidR="0088697F" w:rsidRPr="0088697F">
        <w:rPr>
          <w:rFonts w:ascii="Arial" w:hAnsi="Arial" w:cs="Arial"/>
          <w:sz w:val="24"/>
          <w:szCs w:val="24"/>
        </w:rPr>
        <w:t xml:space="preserve"> Trung </w:t>
      </w:r>
      <w:proofErr w:type="spellStart"/>
      <w:r w:rsidR="0088697F" w:rsidRPr="0088697F">
        <w:rPr>
          <w:rFonts w:ascii="Arial" w:hAnsi="Arial" w:cs="Arial"/>
          <w:sz w:val="24"/>
          <w:szCs w:val="24"/>
        </w:rPr>
        <w:t>ương</w:t>
      </w:r>
      <w:proofErr w:type="spellEnd"/>
      <w:r w:rsidR="00DF0DE5">
        <w:rPr>
          <w:rFonts w:ascii="Arial" w:hAnsi="Arial" w:cs="Arial"/>
          <w:sz w:val="24"/>
          <w:szCs w:val="24"/>
        </w:rPr>
        <w:t xml:space="preserve"> </w:t>
      </w:r>
      <w:r w:rsidR="00DF0DE5" w:rsidRPr="0088697F">
        <w:rPr>
          <w:rFonts w:ascii="Arial" w:hAnsi="Arial" w:cs="Arial"/>
          <w:b/>
          <w:sz w:val="24"/>
          <w:szCs w:val="24"/>
        </w:rPr>
        <w:t>Trần Thị Hồng Minh</w:t>
      </w:r>
      <w:r w:rsidR="00DF0DE5">
        <w:rPr>
          <w:rFonts w:ascii="Arial" w:hAnsi="Arial" w:cs="Arial"/>
          <w:sz w:val="24"/>
          <w:szCs w:val="24"/>
        </w:rPr>
        <w:t xml:space="preserve"> </w:t>
      </w:r>
      <w:r w:rsidR="0088697F">
        <w:rPr>
          <w:rFonts w:ascii="Arial" w:hAnsi="Arial" w:cs="Arial"/>
          <w:sz w:val="24"/>
          <w:szCs w:val="24"/>
        </w:rPr>
        <w:t xml:space="preserve">chia </w:t>
      </w:r>
      <w:proofErr w:type="spellStart"/>
      <w:r w:rsidR="0088697F">
        <w:rPr>
          <w:rFonts w:ascii="Arial" w:hAnsi="Arial" w:cs="Arial"/>
          <w:sz w:val="24"/>
          <w:szCs w:val="24"/>
        </w:rPr>
        <w:t>sẻ</w:t>
      </w:r>
      <w:proofErr w:type="spellEnd"/>
      <w:r w:rsidR="0088697F">
        <w:rPr>
          <w:rFonts w:ascii="Arial" w:hAnsi="Arial" w:cs="Arial"/>
          <w:sz w:val="24"/>
          <w:szCs w:val="24"/>
        </w:rPr>
        <w:t>: “</w:t>
      </w:r>
      <w:r w:rsidRPr="0088697F">
        <w:rPr>
          <w:rFonts w:ascii="Arial" w:hAnsi="Arial" w:cs="Arial"/>
          <w:i/>
          <w:sz w:val="24"/>
          <w:szCs w:val="24"/>
        </w:rPr>
        <w:t xml:space="preserve">Cũng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một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phần từ các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diễn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đàn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như thế này,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Viện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Nghiên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cứu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quản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lý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kinh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tế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Trung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ương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đã có thêm thông tin tham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mưu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cho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Bộ Kế hoạch và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Đầu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tư,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cho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Chính phủ ban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hành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nhiều chính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sách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phát triển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kinh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tế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trong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đó có những chính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sách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mang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tính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nền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tảng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trong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việc hình thành các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mô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hình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kinh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tế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mới ở Việt Nam như Đề án phát triển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kinh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tế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ban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đêm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, Đề án phát triển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kinh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tế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tuần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hoàn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, Đề án phát triển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kinh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tế</w:t>
      </w:r>
      <w:proofErr w:type="spellEnd"/>
      <w:r w:rsidRPr="0088697F">
        <w:rPr>
          <w:rFonts w:ascii="Arial" w:hAnsi="Arial" w:cs="Arial"/>
          <w:i/>
          <w:sz w:val="24"/>
          <w:szCs w:val="24"/>
        </w:rPr>
        <w:t xml:space="preserve"> chia </w:t>
      </w:r>
      <w:proofErr w:type="spellStart"/>
      <w:r w:rsidRPr="0088697F">
        <w:rPr>
          <w:rFonts w:ascii="Arial" w:hAnsi="Arial" w:cs="Arial"/>
          <w:i/>
          <w:sz w:val="24"/>
          <w:szCs w:val="24"/>
        </w:rPr>
        <w:t>sẻ</w:t>
      </w:r>
      <w:proofErr w:type="spellEnd"/>
      <w:r w:rsidR="0088697F">
        <w:rPr>
          <w:rFonts w:ascii="Arial" w:hAnsi="Arial" w:cs="Arial"/>
          <w:sz w:val="24"/>
          <w:szCs w:val="24"/>
        </w:rPr>
        <w:t>”</w:t>
      </w:r>
      <w:r w:rsidRPr="00C66DF8">
        <w:rPr>
          <w:rFonts w:ascii="Arial" w:hAnsi="Arial" w:cs="Arial"/>
          <w:sz w:val="24"/>
          <w:szCs w:val="24"/>
        </w:rPr>
        <w:t>.</w:t>
      </w:r>
    </w:p>
    <w:p w14:paraId="60FE80B5" w14:textId="62BE68AE" w:rsidR="00E47126" w:rsidRPr="00FC5704" w:rsidRDefault="00E47126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</w:p>
    <w:p w14:paraId="1E6F07F3" w14:textId="77777777" w:rsidR="00C33DE0" w:rsidRPr="00FC5704" w:rsidRDefault="00C33DE0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</w:p>
    <w:p w14:paraId="435A4D7F" w14:textId="1D10C0A1" w:rsidR="008B4267" w:rsidRPr="00FC5704" w:rsidRDefault="00FC5704" w:rsidP="00FC5704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Arial" w:hAnsi="Arial" w:cs="Arial"/>
          <w:sz w:val="24"/>
          <w:szCs w:val="24"/>
        </w:rPr>
      </w:pPr>
      <w:r w:rsidRPr="00FC5704">
        <w:rPr>
          <w:rFonts w:ascii="Arial" w:hAnsi="Arial" w:cs="Arial"/>
          <w:sz w:val="24"/>
          <w:szCs w:val="24"/>
        </w:rPr>
        <w:t>***</w:t>
      </w:r>
    </w:p>
    <w:p w14:paraId="3CC6D2DE" w14:textId="77777777" w:rsidR="000B09BF" w:rsidRDefault="000B09BF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</w:p>
    <w:p w14:paraId="281CAAC9" w14:textId="0791E02C" w:rsidR="00E7223F" w:rsidRDefault="00FE5A13" w:rsidP="00E7223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Giới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thiệu</w:t>
      </w:r>
      <w:proofErr w:type="spellEnd"/>
      <w:r w:rsidR="00E7223F" w:rsidRPr="00391A71">
        <w:rPr>
          <w:rFonts w:ascii="Arial" w:hAnsi="Arial" w:cs="Arial"/>
          <w:b/>
          <w:bCs/>
          <w:i/>
          <w:iCs/>
          <w:sz w:val="24"/>
          <w:szCs w:val="24"/>
        </w:rPr>
        <w:t xml:space="preserve"> về </w:t>
      </w:r>
      <w:proofErr w:type="spellStart"/>
      <w:r w:rsidR="00E7223F" w:rsidRPr="00391A71">
        <w:rPr>
          <w:rFonts w:ascii="Arial" w:hAnsi="Arial" w:cs="Arial"/>
          <w:b/>
          <w:bCs/>
          <w:i/>
          <w:iCs/>
          <w:sz w:val="24"/>
          <w:szCs w:val="24"/>
        </w:rPr>
        <w:t>Diễn</w:t>
      </w:r>
      <w:proofErr w:type="spellEnd"/>
      <w:r w:rsidR="00E7223F" w:rsidRPr="00391A7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7223F" w:rsidRPr="00391A71">
        <w:rPr>
          <w:rFonts w:ascii="Arial" w:hAnsi="Arial" w:cs="Arial"/>
          <w:b/>
          <w:bCs/>
          <w:i/>
          <w:iCs/>
          <w:sz w:val="24"/>
          <w:szCs w:val="24"/>
        </w:rPr>
        <w:t>đàn</w:t>
      </w:r>
      <w:proofErr w:type="spellEnd"/>
      <w:r w:rsidR="00E7223F" w:rsidRPr="00391A7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7223F" w:rsidRPr="00391A71">
        <w:rPr>
          <w:rFonts w:ascii="Arial" w:hAnsi="Arial" w:cs="Arial"/>
          <w:b/>
          <w:bCs/>
          <w:i/>
          <w:iCs/>
          <w:sz w:val="24"/>
          <w:szCs w:val="24"/>
        </w:rPr>
        <w:t>Nhịp</w:t>
      </w:r>
      <w:proofErr w:type="spellEnd"/>
      <w:r w:rsidR="00E7223F" w:rsidRPr="00391A7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7223F" w:rsidRPr="00391A71">
        <w:rPr>
          <w:rFonts w:ascii="Arial" w:hAnsi="Arial" w:cs="Arial"/>
          <w:b/>
          <w:bCs/>
          <w:i/>
          <w:iCs/>
          <w:sz w:val="24"/>
          <w:szCs w:val="24"/>
        </w:rPr>
        <w:t>đập</w:t>
      </w:r>
      <w:proofErr w:type="spellEnd"/>
      <w:r w:rsidR="00E7223F" w:rsidRPr="00391A7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7223F" w:rsidRPr="00391A71">
        <w:rPr>
          <w:rFonts w:ascii="Arial" w:hAnsi="Arial" w:cs="Arial"/>
          <w:b/>
          <w:bCs/>
          <w:i/>
          <w:iCs/>
          <w:sz w:val="24"/>
          <w:szCs w:val="24"/>
        </w:rPr>
        <w:t>kinh</w:t>
      </w:r>
      <w:proofErr w:type="spellEnd"/>
      <w:r w:rsidR="00E7223F" w:rsidRPr="00391A7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7223F" w:rsidRPr="00391A71">
        <w:rPr>
          <w:rFonts w:ascii="Arial" w:hAnsi="Arial" w:cs="Arial"/>
          <w:b/>
          <w:bCs/>
          <w:i/>
          <w:iCs/>
          <w:sz w:val="24"/>
          <w:szCs w:val="24"/>
        </w:rPr>
        <w:t>tế</w:t>
      </w:r>
      <w:proofErr w:type="spellEnd"/>
      <w:r w:rsidR="00E7223F" w:rsidRPr="00391A71">
        <w:rPr>
          <w:rFonts w:ascii="Arial" w:hAnsi="Arial" w:cs="Arial"/>
          <w:b/>
          <w:bCs/>
          <w:i/>
          <w:iCs/>
          <w:sz w:val="24"/>
          <w:szCs w:val="24"/>
        </w:rPr>
        <w:t xml:space="preserve"> Việt Nam:</w:t>
      </w:r>
    </w:p>
    <w:p w14:paraId="0228D8B5" w14:textId="77777777" w:rsidR="000B09BF" w:rsidRPr="00391A71" w:rsidRDefault="000B09BF" w:rsidP="00E7223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00B78A7" w14:textId="6CAAEC50" w:rsidR="00E7223F" w:rsidRDefault="00E7223F" w:rsidP="00E7223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E7223F">
        <w:rPr>
          <w:rFonts w:ascii="Arial" w:hAnsi="Arial" w:cs="Arial"/>
          <w:sz w:val="24"/>
          <w:szCs w:val="24"/>
        </w:rPr>
        <w:t>Được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Bộ Kế hoạch và </w:t>
      </w:r>
      <w:proofErr w:type="spellStart"/>
      <w:r w:rsidRPr="00E7223F">
        <w:rPr>
          <w:rFonts w:ascii="Arial" w:hAnsi="Arial" w:cs="Arial"/>
          <w:sz w:val="24"/>
          <w:szCs w:val="24"/>
        </w:rPr>
        <w:t>Đầu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tư và UNDP </w:t>
      </w:r>
      <w:proofErr w:type="spellStart"/>
      <w:r w:rsidR="0063119F">
        <w:rPr>
          <w:rFonts w:ascii="Arial" w:hAnsi="Arial" w:cs="Arial"/>
          <w:sz w:val="24"/>
          <w:szCs w:val="24"/>
        </w:rPr>
        <w:t>khởi</w:t>
      </w:r>
      <w:proofErr w:type="spellEnd"/>
      <w:r w:rsidR="00631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19F">
        <w:rPr>
          <w:rFonts w:ascii="Arial" w:hAnsi="Arial" w:cs="Arial"/>
          <w:sz w:val="24"/>
          <w:szCs w:val="24"/>
        </w:rPr>
        <w:t>xướng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năm 2021, </w:t>
      </w:r>
      <w:proofErr w:type="spellStart"/>
      <w:r w:rsidRPr="00E7223F">
        <w:rPr>
          <w:rFonts w:ascii="Arial" w:hAnsi="Arial" w:cs="Arial"/>
          <w:sz w:val="24"/>
          <w:szCs w:val="24"/>
        </w:rPr>
        <w:t>Diễn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đàn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Nhịp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đập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Kinh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tế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Việt Nam là </w:t>
      </w:r>
      <w:proofErr w:type="spellStart"/>
      <w:r w:rsidRPr="00E7223F">
        <w:rPr>
          <w:rFonts w:ascii="Arial" w:hAnsi="Arial" w:cs="Arial"/>
          <w:sz w:val="24"/>
          <w:szCs w:val="24"/>
        </w:rPr>
        <w:t>sự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kiện thường </w:t>
      </w:r>
      <w:proofErr w:type="spellStart"/>
      <w:r w:rsidRPr="00E7223F">
        <w:rPr>
          <w:rFonts w:ascii="Arial" w:hAnsi="Arial" w:cs="Arial"/>
          <w:sz w:val="24"/>
          <w:szCs w:val="24"/>
        </w:rPr>
        <w:t>niên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được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thiết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kế </w:t>
      </w:r>
      <w:proofErr w:type="spellStart"/>
      <w:r w:rsidRPr="00E7223F">
        <w:rPr>
          <w:rFonts w:ascii="Arial" w:hAnsi="Arial" w:cs="Arial"/>
          <w:sz w:val="24"/>
          <w:szCs w:val="24"/>
        </w:rPr>
        <w:t>nhằm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tạo </w:t>
      </w:r>
      <w:proofErr w:type="spellStart"/>
      <w:r w:rsidRPr="00E7223F">
        <w:rPr>
          <w:rFonts w:ascii="Arial" w:hAnsi="Arial" w:cs="Arial"/>
          <w:sz w:val="24"/>
          <w:szCs w:val="24"/>
        </w:rPr>
        <w:t>ra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một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nền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tảng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mới, không chính </w:t>
      </w:r>
      <w:proofErr w:type="spellStart"/>
      <w:r w:rsidRPr="00E7223F">
        <w:rPr>
          <w:rFonts w:ascii="Arial" w:hAnsi="Arial" w:cs="Arial"/>
          <w:sz w:val="24"/>
          <w:szCs w:val="24"/>
        </w:rPr>
        <w:t>thức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để thảo </w:t>
      </w:r>
      <w:proofErr w:type="spellStart"/>
      <w:r w:rsidRPr="00E7223F">
        <w:rPr>
          <w:rFonts w:ascii="Arial" w:hAnsi="Arial" w:cs="Arial"/>
          <w:sz w:val="24"/>
          <w:szCs w:val="24"/>
        </w:rPr>
        <w:t>luận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về </w:t>
      </w:r>
      <w:proofErr w:type="spellStart"/>
      <w:r w:rsidRPr="00E7223F">
        <w:rPr>
          <w:rFonts w:ascii="Arial" w:hAnsi="Arial" w:cs="Arial"/>
          <w:sz w:val="24"/>
          <w:szCs w:val="24"/>
        </w:rPr>
        <w:t>tình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hình </w:t>
      </w:r>
      <w:proofErr w:type="spellStart"/>
      <w:r w:rsidRPr="00E7223F">
        <w:rPr>
          <w:rFonts w:ascii="Arial" w:hAnsi="Arial" w:cs="Arial"/>
          <w:sz w:val="24"/>
          <w:szCs w:val="24"/>
        </w:rPr>
        <w:t>kinh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tế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và chính </w:t>
      </w:r>
      <w:proofErr w:type="spellStart"/>
      <w:r w:rsidRPr="00E7223F">
        <w:rPr>
          <w:rFonts w:ascii="Arial" w:hAnsi="Arial" w:cs="Arial"/>
          <w:sz w:val="24"/>
          <w:szCs w:val="24"/>
        </w:rPr>
        <w:t>sách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phát triển </w:t>
      </w:r>
      <w:proofErr w:type="spellStart"/>
      <w:r w:rsidRPr="00E7223F">
        <w:rPr>
          <w:rFonts w:ascii="Arial" w:hAnsi="Arial" w:cs="Arial"/>
          <w:sz w:val="24"/>
          <w:szCs w:val="24"/>
        </w:rPr>
        <w:t>của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Việt Nam. </w:t>
      </w:r>
      <w:proofErr w:type="spellStart"/>
      <w:r w:rsidRPr="00E7223F">
        <w:rPr>
          <w:rFonts w:ascii="Arial" w:hAnsi="Arial" w:cs="Arial"/>
          <w:sz w:val="24"/>
          <w:szCs w:val="24"/>
        </w:rPr>
        <w:t>Diễn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đàn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nhằm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5BC">
        <w:rPr>
          <w:rFonts w:ascii="Arial" w:hAnsi="Arial" w:cs="Arial"/>
          <w:sz w:val="24"/>
          <w:szCs w:val="24"/>
        </w:rPr>
        <w:t>khuyến</w:t>
      </w:r>
      <w:proofErr w:type="spellEnd"/>
      <w:r w:rsidR="000C5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5BC">
        <w:rPr>
          <w:rFonts w:ascii="Arial" w:hAnsi="Arial" w:cs="Arial"/>
          <w:sz w:val="24"/>
          <w:szCs w:val="24"/>
        </w:rPr>
        <w:t>khích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đối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thoại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về các vấn đề </w:t>
      </w:r>
      <w:proofErr w:type="spellStart"/>
      <w:r w:rsidRPr="00E7223F">
        <w:rPr>
          <w:rFonts w:ascii="Arial" w:hAnsi="Arial" w:cs="Arial"/>
          <w:sz w:val="24"/>
          <w:szCs w:val="24"/>
        </w:rPr>
        <w:t>kinh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tế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223F">
        <w:rPr>
          <w:rFonts w:ascii="Arial" w:hAnsi="Arial" w:cs="Arial"/>
          <w:sz w:val="24"/>
          <w:szCs w:val="24"/>
        </w:rPr>
        <w:t>kết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hợp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nhiều tiếng nói </w:t>
      </w:r>
      <w:proofErr w:type="spellStart"/>
      <w:r w:rsidRPr="00E7223F">
        <w:rPr>
          <w:rFonts w:ascii="Arial" w:hAnsi="Arial" w:cs="Arial"/>
          <w:sz w:val="24"/>
          <w:szCs w:val="24"/>
        </w:rPr>
        <w:t>đa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dạng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3F">
        <w:rPr>
          <w:rFonts w:ascii="Arial" w:hAnsi="Arial" w:cs="Arial"/>
          <w:sz w:val="24"/>
          <w:szCs w:val="24"/>
        </w:rPr>
        <w:t>ngoài</w:t>
      </w:r>
      <w:proofErr w:type="spellEnd"/>
      <w:r w:rsidRPr="00E7223F">
        <w:rPr>
          <w:rFonts w:ascii="Arial" w:hAnsi="Arial" w:cs="Arial"/>
          <w:sz w:val="24"/>
          <w:szCs w:val="24"/>
        </w:rPr>
        <w:t xml:space="preserve"> phạm vi thông thường.</w:t>
      </w:r>
    </w:p>
    <w:p w14:paraId="3253B945" w14:textId="77777777" w:rsidR="00987DAF" w:rsidRDefault="00987DAF" w:rsidP="00E7223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</w:p>
    <w:p w14:paraId="3A501205" w14:textId="0115BBA8" w:rsidR="00987DAF" w:rsidRPr="00FC5704" w:rsidRDefault="00987DAF" w:rsidP="00E7223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diễn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đàn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B77703" w:rsidRPr="00FC0C30">
          <w:rPr>
            <w:rStyle w:val="Hyperlink"/>
            <w:rFonts w:ascii="Arial" w:hAnsi="Arial" w:cs="Arial"/>
            <w:sz w:val="24"/>
            <w:szCs w:val="24"/>
          </w:rPr>
          <w:t>https://vep.undp.org.vn/vi/trang-chu-2/</w:t>
        </w:r>
      </w:hyperlink>
      <w:r w:rsidR="00B77703">
        <w:rPr>
          <w:rFonts w:ascii="Arial" w:hAnsi="Arial" w:cs="Arial"/>
          <w:sz w:val="24"/>
          <w:szCs w:val="24"/>
        </w:rPr>
        <w:t xml:space="preserve"> </w:t>
      </w:r>
    </w:p>
    <w:p w14:paraId="6BED7164" w14:textId="77777777" w:rsidR="00FC5704" w:rsidRPr="00FC5704" w:rsidRDefault="00FC5704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</w:p>
    <w:p w14:paraId="0D441E92" w14:textId="2172D64D" w:rsidR="00E7223F" w:rsidRPr="00FC5704" w:rsidRDefault="00E7223F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Để biết thêm thông tin,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xin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liện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hệ:</w:t>
      </w:r>
    </w:p>
    <w:p w14:paraId="25FA6003" w14:textId="64D4D798" w:rsidR="00FC5704" w:rsidRPr="00FC5704" w:rsidRDefault="00E7223F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Nguyễn Việt Lan</w:t>
      </w:r>
      <w:r w:rsidR="00FC5704" w:rsidRPr="00FC5704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Trưởng</w:t>
      </w:r>
      <w:proofErr w:type="spellEnd"/>
      <w:r>
        <w:rPr>
          <w:rFonts w:ascii="Arial" w:hAnsi="Arial" w:cs="Arial"/>
          <w:sz w:val="24"/>
          <w:szCs w:val="24"/>
        </w:rPr>
        <w:t xml:space="preserve"> Ban </w:t>
      </w:r>
      <w:proofErr w:type="spellStart"/>
      <w:r>
        <w:rPr>
          <w:rFonts w:ascii="Arial" w:hAnsi="Arial" w:cs="Arial"/>
          <w:sz w:val="24"/>
          <w:szCs w:val="24"/>
        </w:rPr>
        <w:t>Truyền</w:t>
      </w:r>
      <w:proofErr w:type="spellEnd"/>
      <w:r>
        <w:rPr>
          <w:rFonts w:ascii="Arial" w:hAnsi="Arial" w:cs="Arial"/>
          <w:sz w:val="24"/>
          <w:szCs w:val="24"/>
        </w:rPr>
        <w:t xml:space="preserve"> thông </w:t>
      </w:r>
      <w:proofErr w:type="gramStart"/>
      <w:r w:rsidR="00FC5704" w:rsidRPr="00FC5704">
        <w:rPr>
          <w:rFonts w:ascii="Arial" w:hAnsi="Arial" w:cs="Arial"/>
          <w:sz w:val="24"/>
          <w:szCs w:val="24"/>
        </w:rPr>
        <w:t>UNDP</w:t>
      </w:r>
      <w:proofErr w:type="gramEnd"/>
      <w:r w:rsidR="00FC5704" w:rsidRPr="00FC5704">
        <w:rPr>
          <w:rFonts w:ascii="Arial" w:hAnsi="Arial" w:cs="Arial"/>
          <w:sz w:val="24"/>
          <w:szCs w:val="24"/>
        </w:rPr>
        <w:t xml:space="preserve"> </w:t>
      </w:r>
    </w:p>
    <w:p w14:paraId="366D92A0" w14:textId="77AC20CA" w:rsidR="00FC5704" w:rsidRPr="00FC5704" w:rsidRDefault="00E7223F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đt</w:t>
      </w:r>
      <w:proofErr w:type="spellEnd"/>
      <w:r w:rsidR="00FC5704" w:rsidRPr="00FC5704">
        <w:rPr>
          <w:rFonts w:ascii="Arial" w:hAnsi="Arial" w:cs="Arial"/>
          <w:sz w:val="24"/>
          <w:szCs w:val="24"/>
        </w:rPr>
        <w:t>: 0914436769, email: nguyen.viet.lan@undp.org</w:t>
      </w:r>
    </w:p>
    <w:p w14:paraId="731A16FD" w14:textId="77777777" w:rsidR="006C76BB" w:rsidRPr="00FC5704" w:rsidRDefault="006C76BB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4"/>
          <w:szCs w:val="24"/>
        </w:rPr>
      </w:pPr>
    </w:p>
    <w:p w14:paraId="1E0AB998" w14:textId="6EF184E6" w:rsidR="0065205D" w:rsidRPr="00FC5704" w:rsidRDefault="0065205D" w:rsidP="006A0DC1">
      <w:pPr>
        <w:spacing w:after="160" w:line="259" w:lineRule="auto"/>
        <w:ind w:left="0" w:firstLine="0"/>
        <w:jc w:val="both"/>
        <w:rPr>
          <w:rFonts w:cs="Calibri"/>
          <w:b/>
          <w:smallCaps/>
          <w:sz w:val="24"/>
          <w:szCs w:val="24"/>
        </w:rPr>
      </w:pPr>
    </w:p>
    <w:p w14:paraId="1DA07150" w14:textId="085F2CE2" w:rsidR="00E47126" w:rsidRPr="00FC5704" w:rsidRDefault="00E47126" w:rsidP="006A0DC1">
      <w:pPr>
        <w:spacing w:after="160" w:line="259" w:lineRule="auto"/>
        <w:ind w:left="0" w:firstLine="0"/>
        <w:jc w:val="both"/>
        <w:rPr>
          <w:rFonts w:cs="Calibri"/>
          <w:b/>
          <w:smallCaps/>
          <w:sz w:val="24"/>
          <w:szCs w:val="24"/>
        </w:rPr>
      </w:pPr>
    </w:p>
    <w:sectPr w:rsidR="00E47126" w:rsidRPr="00FC5704" w:rsidSect="00DE0A17">
      <w:headerReference w:type="default" r:id="rId15"/>
      <w:footerReference w:type="default" r:id="rId16"/>
      <w:pgSz w:w="11906" w:h="16838" w:code="9"/>
      <w:pgMar w:top="1134" w:right="1134" w:bottom="851" w:left="1418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1E71" w14:textId="77777777" w:rsidR="00BB113C" w:rsidRDefault="00BB113C" w:rsidP="004E5979">
      <w:r>
        <w:separator/>
      </w:r>
    </w:p>
  </w:endnote>
  <w:endnote w:type="continuationSeparator" w:id="0">
    <w:p w14:paraId="75BD5F0B" w14:textId="77777777" w:rsidR="00BB113C" w:rsidRDefault="00BB113C" w:rsidP="004E5979">
      <w:r>
        <w:continuationSeparator/>
      </w:r>
    </w:p>
  </w:endnote>
  <w:endnote w:type="continuationNotice" w:id="1">
    <w:p w14:paraId="3A766263" w14:textId="77777777" w:rsidR="00BB113C" w:rsidRDefault="00BB1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154E3235" w14:paraId="1C4CD9B6" w14:textId="77777777" w:rsidTr="154E3235">
      <w:tc>
        <w:tcPr>
          <w:tcW w:w="3110" w:type="dxa"/>
        </w:tcPr>
        <w:p w14:paraId="1D831FA7" w14:textId="08C00813" w:rsidR="154E3235" w:rsidRDefault="154E3235" w:rsidP="154E3235">
          <w:pPr>
            <w:pStyle w:val="Header"/>
            <w:ind w:left="-115"/>
          </w:pPr>
        </w:p>
      </w:tc>
      <w:tc>
        <w:tcPr>
          <w:tcW w:w="3110" w:type="dxa"/>
        </w:tcPr>
        <w:p w14:paraId="36B88329" w14:textId="2A0B206D" w:rsidR="154E3235" w:rsidRDefault="154E3235" w:rsidP="154E3235">
          <w:pPr>
            <w:pStyle w:val="Header"/>
            <w:jc w:val="center"/>
          </w:pPr>
        </w:p>
      </w:tc>
      <w:tc>
        <w:tcPr>
          <w:tcW w:w="3110" w:type="dxa"/>
        </w:tcPr>
        <w:p w14:paraId="34A07AEC" w14:textId="1BB02E89" w:rsidR="154E3235" w:rsidRDefault="154E3235" w:rsidP="154E3235">
          <w:pPr>
            <w:pStyle w:val="Header"/>
            <w:ind w:right="-115"/>
            <w:jc w:val="right"/>
          </w:pPr>
        </w:p>
      </w:tc>
    </w:tr>
  </w:tbl>
  <w:p w14:paraId="4F5DC202" w14:textId="4E428EAA" w:rsidR="154E3235" w:rsidRDefault="154E3235" w:rsidP="154E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21FD" w14:textId="77777777" w:rsidR="00BB113C" w:rsidRDefault="00BB113C" w:rsidP="004E5979">
      <w:r>
        <w:separator/>
      </w:r>
    </w:p>
  </w:footnote>
  <w:footnote w:type="continuationSeparator" w:id="0">
    <w:p w14:paraId="39EC5270" w14:textId="77777777" w:rsidR="00BB113C" w:rsidRDefault="00BB113C" w:rsidP="004E5979">
      <w:r>
        <w:continuationSeparator/>
      </w:r>
    </w:p>
  </w:footnote>
  <w:footnote w:type="continuationNotice" w:id="1">
    <w:p w14:paraId="7AED9563" w14:textId="77777777" w:rsidR="00BB113C" w:rsidRDefault="00BB11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154E3235" w14:paraId="6382DA31" w14:textId="77777777" w:rsidTr="154E3235">
      <w:tc>
        <w:tcPr>
          <w:tcW w:w="3110" w:type="dxa"/>
        </w:tcPr>
        <w:p w14:paraId="6D4D6231" w14:textId="74BF2FF4" w:rsidR="154E3235" w:rsidRDefault="154E3235" w:rsidP="154E3235">
          <w:pPr>
            <w:pStyle w:val="Header"/>
            <w:ind w:left="-115"/>
          </w:pPr>
        </w:p>
      </w:tc>
      <w:tc>
        <w:tcPr>
          <w:tcW w:w="3110" w:type="dxa"/>
        </w:tcPr>
        <w:p w14:paraId="207D5991" w14:textId="7F957E87" w:rsidR="154E3235" w:rsidRDefault="154E3235" w:rsidP="154E3235">
          <w:pPr>
            <w:pStyle w:val="Header"/>
            <w:jc w:val="center"/>
          </w:pPr>
        </w:p>
      </w:tc>
      <w:tc>
        <w:tcPr>
          <w:tcW w:w="3110" w:type="dxa"/>
        </w:tcPr>
        <w:p w14:paraId="6EB72FC0" w14:textId="465209B4" w:rsidR="154E3235" w:rsidRDefault="154E3235" w:rsidP="154E3235">
          <w:pPr>
            <w:pStyle w:val="Header"/>
            <w:ind w:right="-115"/>
            <w:jc w:val="right"/>
          </w:pPr>
        </w:p>
      </w:tc>
    </w:tr>
  </w:tbl>
  <w:p w14:paraId="5D339BC3" w14:textId="1451AA67" w:rsidR="154E3235" w:rsidRDefault="154E3235" w:rsidP="154E3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0FA"/>
    <w:multiLevelType w:val="hybridMultilevel"/>
    <w:tmpl w:val="DE9C97B4"/>
    <w:lvl w:ilvl="0" w:tplc="10B42C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3F50"/>
    <w:multiLevelType w:val="hybridMultilevel"/>
    <w:tmpl w:val="0A3264E2"/>
    <w:lvl w:ilvl="0" w:tplc="F65CE6E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553DE"/>
    <w:multiLevelType w:val="hybridMultilevel"/>
    <w:tmpl w:val="CD18B21C"/>
    <w:lvl w:ilvl="0" w:tplc="62FE0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62BE5"/>
    <w:multiLevelType w:val="hybridMultilevel"/>
    <w:tmpl w:val="9DA0A192"/>
    <w:lvl w:ilvl="0" w:tplc="916094E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D4799"/>
    <w:multiLevelType w:val="hybridMultilevel"/>
    <w:tmpl w:val="8DD811F4"/>
    <w:lvl w:ilvl="0" w:tplc="3B5E10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F02"/>
    <w:multiLevelType w:val="hybridMultilevel"/>
    <w:tmpl w:val="99EA3DCC"/>
    <w:lvl w:ilvl="0" w:tplc="D758F4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035274">
    <w:abstractNumId w:val="0"/>
  </w:num>
  <w:num w:numId="2" w16cid:durableId="2010592458">
    <w:abstractNumId w:val="1"/>
  </w:num>
  <w:num w:numId="3" w16cid:durableId="2001695942">
    <w:abstractNumId w:val="5"/>
  </w:num>
  <w:num w:numId="4" w16cid:durableId="35275957">
    <w:abstractNumId w:val="2"/>
  </w:num>
  <w:num w:numId="5" w16cid:durableId="1198198521">
    <w:abstractNumId w:val="3"/>
  </w:num>
  <w:num w:numId="6" w16cid:durableId="98575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3MDa0MDC3NDe1tDBS0lEKTi0uzszPAykwNKsFAK1mEh4tAAAA"/>
  </w:docVars>
  <w:rsids>
    <w:rsidRoot w:val="00E926BF"/>
    <w:rsid w:val="000010B8"/>
    <w:rsid w:val="00006847"/>
    <w:rsid w:val="0001130D"/>
    <w:rsid w:val="00011530"/>
    <w:rsid w:val="0001730B"/>
    <w:rsid w:val="000222B7"/>
    <w:rsid w:val="00026C28"/>
    <w:rsid w:val="0003098F"/>
    <w:rsid w:val="00032167"/>
    <w:rsid w:val="00041A36"/>
    <w:rsid w:val="000477A4"/>
    <w:rsid w:val="00047B95"/>
    <w:rsid w:val="00050331"/>
    <w:rsid w:val="000539CE"/>
    <w:rsid w:val="00054AC6"/>
    <w:rsid w:val="000552E1"/>
    <w:rsid w:val="00063049"/>
    <w:rsid w:val="00066005"/>
    <w:rsid w:val="00072ED7"/>
    <w:rsid w:val="000820AA"/>
    <w:rsid w:val="00087A97"/>
    <w:rsid w:val="000936EA"/>
    <w:rsid w:val="00096A1F"/>
    <w:rsid w:val="00096EB9"/>
    <w:rsid w:val="000A3166"/>
    <w:rsid w:val="000A515F"/>
    <w:rsid w:val="000A57BB"/>
    <w:rsid w:val="000B09BF"/>
    <w:rsid w:val="000B27C2"/>
    <w:rsid w:val="000B2BB8"/>
    <w:rsid w:val="000B2ED2"/>
    <w:rsid w:val="000B4185"/>
    <w:rsid w:val="000C13DA"/>
    <w:rsid w:val="000C3679"/>
    <w:rsid w:val="000C55BC"/>
    <w:rsid w:val="000C5C44"/>
    <w:rsid w:val="000C68C3"/>
    <w:rsid w:val="000C7EA6"/>
    <w:rsid w:val="000D0194"/>
    <w:rsid w:val="000D6E6F"/>
    <w:rsid w:val="000E0E40"/>
    <w:rsid w:val="000E24C4"/>
    <w:rsid w:val="000E4B58"/>
    <w:rsid w:val="000E595E"/>
    <w:rsid w:val="000E7D37"/>
    <w:rsid w:val="000F0C81"/>
    <w:rsid w:val="000F14C8"/>
    <w:rsid w:val="000F305C"/>
    <w:rsid w:val="000F3DED"/>
    <w:rsid w:val="000F41F2"/>
    <w:rsid w:val="0010122E"/>
    <w:rsid w:val="00104889"/>
    <w:rsid w:val="00105FF1"/>
    <w:rsid w:val="0010763D"/>
    <w:rsid w:val="00110F83"/>
    <w:rsid w:val="00111228"/>
    <w:rsid w:val="00111C5F"/>
    <w:rsid w:val="00114AB8"/>
    <w:rsid w:val="00115417"/>
    <w:rsid w:val="001229B3"/>
    <w:rsid w:val="00125BC6"/>
    <w:rsid w:val="00125EF2"/>
    <w:rsid w:val="00130D04"/>
    <w:rsid w:val="00134EA3"/>
    <w:rsid w:val="00144F5C"/>
    <w:rsid w:val="0015188D"/>
    <w:rsid w:val="00153260"/>
    <w:rsid w:val="00153ACF"/>
    <w:rsid w:val="00167BD2"/>
    <w:rsid w:val="001705C1"/>
    <w:rsid w:val="00173365"/>
    <w:rsid w:val="00193AC9"/>
    <w:rsid w:val="001959D0"/>
    <w:rsid w:val="001A1512"/>
    <w:rsid w:val="001A54DD"/>
    <w:rsid w:val="001B136B"/>
    <w:rsid w:val="001B2BAC"/>
    <w:rsid w:val="001B38A2"/>
    <w:rsid w:val="001B6F2F"/>
    <w:rsid w:val="001C152C"/>
    <w:rsid w:val="001C3E69"/>
    <w:rsid w:val="001C4A45"/>
    <w:rsid w:val="001D4282"/>
    <w:rsid w:val="001D4F8A"/>
    <w:rsid w:val="001D6D5A"/>
    <w:rsid w:val="001F4586"/>
    <w:rsid w:val="001F54E2"/>
    <w:rsid w:val="00200A0A"/>
    <w:rsid w:val="00200B7F"/>
    <w:rsid w:val="0020312A"/>
    <w:rsid w:val="002049D2"/>
    <w:rsid w:val="00205528"/>
    <w:rsid w:val="002135EF"/>
    <w:rsid w:val="00216684"/>
    <w:rsid w:val="0022332D"/>
    <w:rsid w:val="00230D5B"/>
    <w:rsid w:val="00231DB7"/>
    <w:rsid w:val="00232778"/>
    <w:rsid w:val="002328D4"/>
    <w:rsid w:val="002331BA"/>
    <w:rsid w:val="00236F08"/>
    <w:rsid w:val="00237BC3"/>
    <w:rsid w:val="0024016E"/>
    <w:rsid w:val="00243FAA"/>
    <w:rsid w:val="00245F10"/>
    <w:rsid w:val="002478AC"/>
    <w:rsid w:val="00251D6A"/>
    <w:rsid w:val="00252CB4"/>
    <w:rsid w:val="00254642"/>
    <w:rsid w:val="00255073"/>
    <w:rsid w:val="00255451"/>
    <w:rsid w:val="00261BD9"/>
    <w:rsid w:val="00267E92"/>
    <w:rsid w:val="00272F9E"/>
    <w:rsid w:val="00274FD4"/>
    <w:rsid w:val="00287341"/>
    <w:rsid w:val="00296886"/>
    <w:rsid w:val="002A0944"/>
    <w:rsid w:val="002A722B"/>
    <w:rsid w:val="002B160B"/>
    <w:rsid w:val="002B1EC2"/>
    <w:rsid w:val="002B3CAC"/>
    <w:rsid w:val="002C2491"/>
    <w:rsid w:val="002C419C"/>
    <w:rsid w:val="002C5747"/>
    <w:rsid w:val="002C7717"/>
    <w:rsid w:val="002D0CC0"/>
    <w:rsid w:val="002D42C4"/>
    <w:rsid w:val="002D53FB"/>
    <w:rsid w:val="002E4402"/>
    <w:rsid w:val="002E47C0"/>
    <w:rsid w:val="002E6FEB"/>
    <w:rsid w:val="002F73B6"/>
    <w:rsid w:val="00301662"/>
    <w:rsid w:val="00301916"/>
    <w:rsid w:val="00311755"/>
    <w:rsid w:val="00313B99"/>
    <w:rsid w:val="003168B7"/>
    <w:rsid w:val="00321CAA"/>
    <w:rsid w:val="003237D1"/>
    <w:rsid w:val="003241AE"/>
    <w:rsid w:val="00324B62"/>
    <w:rsid w:val="003250D0"/>
    <w:rsid w:val="003257B2"/>
    <w:rsid w:val="003346A2"/>
    <w:rsid w:val="003350DD"/>
    <w:rsid w:val="00336993"/>
    <w:rsid w:val="00343E74"/>
    <w:rsid w:val="003562FE"/>
    <w:rsid w:val="0035761D"/>
    <w:rsid w:val="003609C1"/>
    <w:rsid w:val="00362D94"/>
    <w:rsid w:val="0037019A"/>
    <w:rsid w:val="003718E3"/>
    <w:rsid w:val="00372DD4"/>
    <w:rsid w:val="003749EE"/>
    <w:rsid w:val="00375FD9"/>
    <w:rsid w:val="00382EAB"/>
    <w:rsid w:val="0038506C"/>
    <w:rsid w:val="00391A71"/>
    <w:rsid w:val="0039313D"/>
    <w:rsid w:val="003A3B09"/>
    <w:rsid w:val="003B20DD"/>
    <w:rsid w:val="003B2EA9"/>
    <w:rsid w:val="003B5FFD"/>
    <w:rsid w:val="003B70C8"/>
    <w:rsid w:val="003B76F6"/>
    <w:rsid w:val="003D24A4"/>
    <w:rsid w:val="003D2517"/>
    <w:rsid w:val="003D3CAA"/>
    <w:rsid w:val="003D400B"/>
    <w:rsid w:val="003D4FBE"/>
    <w:rsid w:val="003D5B23"/>
    <w:rsid w:val="003D64F2"/>
    <w:rsid w:val="003E3E11"/>
    <w:rsid w:val="003E40E1"/>
    <w:rsid w:val="003F0CC1"/>
    <w:rsid w:val="003F64F5"/>
    <w:rsid w:val="003F687B"/>
    <w:rsid w:val="003F6DFD"/>
    <w:rsid w:val="00401A45"/>
    <w:rsid w:val="004022B5"/>
    <w:rsid w:val="004060AC"/>
    <w:rsid w:val="004064AD"/>
    <w:rsid w:val="00406F2E"/>
    <w:rsid w:val="004073DE"/>
    <w:rsid w:val="0041345B"/>
    <w:rsid w:val="004138BA"/>
    <w:rsid w:val="00424563"/>
    <w:rsid w:val="00426734"/>
    <w:rsid w:val="00426C46"/>
    <w:rsid w:val="00431E63"/>
    <w:rsid w:val="00432F10"/>
    <w:rsid w:val="0044014A"/>
    <w:rsid w:val="00447448"/>
    <w:rsid w:val="00447BC0"/>
    <w:rsid w:val="004535C1"/>
    <w:rsid w:val="00453D4E"/>
    <w:rsid w:val="004631B9"/>
    <w:rsid w:val="00464F75"/>
    <w:rsid w:val="00465BAE"/>
    <w:rsid w:val="00466EC8"/>
    <w:rsid w:val="0047790A"/>
    <w:rsid w:val="00483D03"/>
    <w:rsid w:val="004851F1"/>
    <w:rsid w:val="00486B5F"/>
    <w:rsid w:val="00494C76"/>
    <w:rsid w:val="004A09C3"/>
    <w:rsid w:val="004A1F21"/>
    <w:rsid w:val="004A31DB"/>
    <w:rsid w:val="004A50EE"/>
    <w:rsid w:val="004A76D6"/>
    <w:rsid w:val="004B6690"/>
    <w:rsid w:val="004C30BD"/>
    <w:rsid w:val="004C5672"/>
    <w:rsid w:val="004D5A67"/>
    <w:rsid w:val="004E1321"/>
    <w:rsid w:val="004E1D59"/>
    <w:rsid w:val="004E5979"/>
    <w:rsid w:val="004E7E77"/>
    <w:rsid w:val="004F023F"/>
    <w:rsid w:val="004F347A"/>
    <w:rsid w:val="00506965"/>
    <w:rsid w:val="005213EB"/>
    <w:rsid w:val="005321A0"/>
    <w:rsid w:val="00541DFE"/>
    <w:rsid w:val="00546DD1"/>
    <w:rsid w:val="00555DD4"/>
    <w:rsid w:val="0055611C"/>
    <w:rsid w:val="00576AB2"/>
    <w:rsid w:val="00581D0B"/>
    <w:rsid w:val="00582408"/>
    <w:rsid w:val="0058358E"/>
    <w:rsid w:val="00583969"/>
    <w:rsid w:val="005839CA"/>
    <w:rsid w:val="00587B0E"/>
    <w:rsid w:val="00587D94"/>
    <w:rsid w:val="00596381"/>
    <w:rsid w:val="005A49D1"/>
    <w:rsid w:val="005B3C19"/>
    <w:rsid w:val="005C0ED8"/>
    <w:rsid w:val="005C4459"/>
    <w:rsid w:val="005C650D"/>
    <w:rsid w:val="005D14A8"/>
    <w:rsid w:val="005D215B"/>
    <w:rsid w:val="005D3D1F"/>
    <w:rsid w:val="005E6BBC"/>
    <w:rsid w:val="0060132C"/>
    <w:rsid w:val="00604F2A"/>
    <w:rsid w:val="006062A0"/>
    <w:rsid w:val="00607B17"/>
    <w:rsid w:val="00611A77"/>
    <w:rsid w:val="00615340"/>
    <w:rsid w:val="00615E2B"/>
    <w:rsid w:val="00617451"/>
    <w:rsid w:val="00617511"/>
    <w:rsid w:val="0062528D"/>
    <w:rsid w:val="006254AC"/>
    <w:rsid w:val="00630D5C"/>
    <w:rsid w:val="00631191"/>
    <w:rsid w:val="0063119F"/>
    <w:rsid w:val="006365E0"/>
    <w:rsid w:val="006378D4"/>
    <w:rsid w:val="00637AEF"/>
    <w:rsid w:val="00640A8C"/>
    <w:rsid w:val="006435DA"/>
    <w:rsid w:val="0064368B"/>
    <w:rsid w:val="00644982"/>
    <w:rsid w:val="006453A4"/>
    <w:rsid w:val="00646FF4"/>
    <w:rsid w:val="0065205D"/>
    <w:rsid w:val="0065750B"/>
    <w:rsid w:val="00662937"/>
    <w:rsid w:val="00665645"/>
    <w:rsid w:val="006672D9"/>
    <w:rsid w:val="0067027F"/>
    <w:rsid w:val="00670409"/>
    <w:rsid w:val="0067355D"/>
    <w:rsid w:val="006768E1"/>
    <w:rsid w:val="0068796F"/>
    <w:rsid w:val="0069492D"/>
    <w:rsid w:val="0069740A"/>
    <w:rsid w:val="006A0DC1"/>
    <w:rsid w:val="006A1481"/>
    <w:rsid w:val="006A1F21"/>
    <w:rsid w:val="006A4728"/>
    <w:rsid w:val="006A4C6F"/>
    <w:rsid w:val="006A6CBE"/>
    <w:rsid w:val="006B443D"/>
    <w:rsid w:val="006B6822"/>
    <w:rsid w:val="006C1FC7"/>
    <w:rsid w:val="006C76BB"/>
    <w:rsid w:val="006D202B"/>
    <w:rsid w:val="006E0659"/>
    <w:rsid w:val="006E06AA"/>
    <w:rsid w:val="006E3AC5"/>
    <w:rsid w:val="006E3D2C"/>
    <w:rsid w:val="006E5B4D"/>
    <w:rsid w:val="006E7ABD"/>
    <w:rsid w:val="006F49FF"/>
    <w:rsid w:val="006F6123"/>
    <w:rsid w:val="006F7E15"/>
    <w:rsid w:val="0070288C"/>
    <w:rsid w:val="00703011"/>
    <w:rsid w:val="00706858"/>
    <w:rsid w:val="00706E5E"/>
    <w:rsid w:val="00714C08"/>
    <w:rsid w:val="00717300"/>
    <w:rsid w:val="007212DE"/>
    <w:rsid w:val="0072472F"/>
    <w:rsid w:val="007303F7"/>
    <w:rsid w:val="00733D1E"/>
    <w:rsid w:val="00733F75"/>
    <w:rsid w:val="0073611E"/>
    <w:rsid w:val="007378EA"/>
    <w:rsid w:val="0074028B"/>
    <w:rsid w:val="00740524"/>
    <w:rsid w:val="00745F53"/>
    <w:rsid w:val="007512CE"/>
    <w:rsid w:val="0075553C"/>
    <w:rsid w:val="007611FD"/>
    <w:rsid w:val="007628A5"/>
    <w:rsid w:val="00764A82"/>
    <w:rsid w:val="00771C0B"/>
    <w:rsid w:val="0077608C"/>
    <w:rsid w:val="007764B4"/>
    <w:rsid w:val="00776A60"/>
    <w:rsid w:val="007821C6"/>
    <w:rsid w:val="0079062A"/>
    <w:rsid w:val="007934B5"/>
    <w:rsid w:val="00793B39"/>
    <w:rsid w:val="007962CE"/>
    <w:rsid w:val="007A45C8"/>
    <w:rsid w:val="007A477C"/>
    <w:rsid w:val="007B18F2"/>
    <w:rsid w:val="007B4299"/>
    <w:rsid w:val="007B49E9"/>
    <w:rsid w:val="007B769E"/>
    <w:rsid w:val="007E217A"/>
    <w:rsid w:val="007E328E"/>
    <w:rsid w:val="007E4969"/>
    <w:rsid w:val="007E53AA"/>
    <w:rsid w:val="007E7866"/>
    <w:rsid w:val="007F043F"/>
    <w:rsid w:val="007F3513"/>
    <w:rsid w:val="007F35A8"/>
    <w:rsid w:val="008002A2"/>
    <w:rsid w:val="00807193"/>
    <w:rsid w:val="00810384"/>
    <w:rsid w:val="00810A68"/>
    <w:rsid w:val="0081203F"/>
    <w:rsid w:val="00812152"/>
    <w:rsid w:val="008334A9"/>
    <w:rsid w:val="00833EA6"/>
    <w:rsid w:val="00835FCF"/>
    <w:rsid w:val="00837501"/>
    <w:rsid w:val="00851996"/>
    <w:rsid w:val="0085439F"/>
    <w:rsid w:val="008661C0"/>
    <w:rsid w:val="0088391E"/>
    <w:rsid w:val="00883B95"/>
    <w:rsid w:val="0088514C"/>
    <w:rsid w:val="008851FB"/>
    <w:rsid w:val="008857DB"/>
    <w:rsid w:val="0088605B"/>
    <w:rsid w:val="0088697F"/>
    <w:rsid w:val="00890ABF"/>
    <w:rsid w:val="00896D85"/>
    <w:rsid w:val="008A0A19"/>
    <w:rsid w:val="008A143A"/>
    <w:rsid w:val="008A233F"/>
    <w:rsid w:val="008A250C"/>
    <w:rsid w:val="008B02D0"/>
    <w:rsid w:val="008B0DDB"/>
    <w:rsid w:val="008B0EBF"/>
    <w:rsid w:val="008B10FE"/>
    <w:rsid w:val="008B328A"/>
    <w:rsid w:val="008B4267"/>
    <w:rsid w:val="008C0309"/>
    <w:rsid w:val="008C494F"/>
    <w:rsid w:val="008D10F3"/>
    <w:rsid w:val="008D3A8E"/>
    <w:rsid w:val="008E0D60"/>
    <w:rsid w:val="008F0673"/>
    <w:rsid w:val="008F4677"/>
    <w:rsid w:val="00900FE3"/>
    <w:rsid w:val="00903B5D"/>
    <w:rsid w:val="009063AA"/>
    <w:rsid w:val="0091095C"/>
    <w:rsid w:val="00924CB3"/>
    <w:rsid w:val="009337C4"/>
    <w:rsid w:val="009345A4"/>
    <w:rsid w:val="00935CBB"/>
    <w:rsid w:val="00943364"/>
    <w:rsid w:val="009437C4"/>
    <w:rsid w:val="009458DC"/>
    <w:rsid w:val="00950EA2"/>
    <w:rsid w:val="00955AAC"/>
    <w:rsid w:val="00956604"/>
    <w:rsid w:val="0096096B"/>
    <w:rsid w:val="00965DEE"/>
    <w:rsid w:val="00966378"/>
    <w:rsid w:val="009678D5"/>
    <w:rsid w:val="009718FE"/>
    <w:rsid w:val="0097265F"/>
    <w:rsid w:val="00981CBB"/>
    <w:rsid w:val="00981CEE"/>
    <w:rsid w:val="00987DAF"/>
    <w:rsid w:val="0099374B"/>
    <w:rsid w:val="00993EEF"/>
    <w:rsid w:val="009940BD"/>
    <w:rsid w:val="00994C6D"/>
    <w:rsid w:val="009A7BF4"/>
    <w:rsid w:val="009B2503"/>
    <w:rsid w:val="009B5A81"/>
    <w:rsid w:val="009B64C9"/>
    <w:rsid w:val="009B74D9"/>
    <w:rsid w:val="009C6865"/>
    <w:rsid w:val="009C6C3F"/>
    <w:rsid w:val="009D6DFE"/>
    <w:rsid w:val="009E12AE"/>
    <w:rsid w:val="009E2387"/>
    <w:rsid w:val="009E5B18"/>
    <w:rsid w:val="009F4B4E"/>
    <w:rsid w:val="009F5698"/>
    <w:rsid w:val="009F62BC"/>
    <w:rsid w:val="00A06BC7"/>
    <w:rsid w:val="00A07156"/>
    <w:rsid w:val="00A17462"/>
    <w:rsid w:val="00A228C1"/>
    <w:rsid w:val="00A31F7F"/>
    <w:rsid w:val="00A32A0E"/>
    <w:rsid w:val="00A3684D"/>
    <w:rsid w:val="00A434C2"/>
    <w:rsid w:val="00A4454D"/>
    <w:rsid w:val="00A51772"/>
    <w:rsid w:val="00A65EFA"/>
    <w:rsid w:val="00A74413"/>
    <w:rsid w:val="00A76286"/>
    <w:rsid w:val="00A76566"/>
    <w:rsid w:val="00A80489"/>
    <w:rsid w:val="00A81A8F"/>
    <w:rsid w:val="00A8532A"/>
    <w:rsid w:val="00A96349"/>
    <w:rsid w:val="00AA32EB"/>
    <w:rsid w:val="00AA3A87"/>
    <w:rsid w:val="00AB2A4E"/>
    <w:rsid w:val="00AB5C08"/>
    <w:rsid w:val="00AC146F"/>
    <w:rsid w:val="00AC1BB6"/>
    <w:rsid w:val="00AC6876"/>
    <w:rsid w:val="00AC7325"/>
    <w:rsid w:val="00AC7BA3"/>
    <w:rsid w:val="00AD52DF"/>
    <w:rsid w:val="00AD535D"/>
    <w:rsid w:val="00AD559A"/>
    <w:rsid w:val="00AD6CC3"/>
    <w:rsid w:val="00AD7DB2"/>
    <w:rsid w:val="00AE2A7A"/>
    <w:rsid w:val="00AE2D04"/>
    <w:rsid w:val="00AE39CA"/>
    <w:rsid w:val="00AE4134"/>
    <w:rsid w:val="00AE6811"/>
    <w:rsid w:val="00B021F7"/>
    <w:rsid w:val="00B11273"/>
    <w:rsid w:val="00B1690C"/>
    <w:rsid w:val="00B26AD7"/>
    <w:rsid w:val="00B33810"/>
    <w:rsid w:val="00B35469"/>
    <w:rsid w:val="00B4200E"/>
    <w:rsid w:val="00B4272B"/>
    <w:rsid w:val="00B47C93"/>
    <w:rsid w:val="00B54A46"/>
    <w:rsid w:val="00B564B1"/>
    <w:rsid w:val="00B62D9E"/>
    <w:rsid w:val="00B64F5B"/>
    <w:rsid w:val="00B70A45"/>
    <w:rsid w:val="00B73622"/>
    <w:rsid w:val="00B77703"/>
    <w:rsid w:val="00B848FD"/>
    <w:rsid w:val="00B85672"/>
    <w:rsid w:val="00B871B6"/>
    <w:rsid w:val="00B944F1"/>
    <w:rsid w:val="00BA559A"/>
    <w:rsid w:val="00BA7F39"/>
    <w:rsid w:val="00BB113C"/>
    <w:rsid w:val="00BB2D45"/>
    <w:rsid w:val="00BB5A66"/>
    <w:rsid w:val="00BC22C1"/>
    <w:rsid w:val="00BC4659"/>
    <w:rsid w:val="00BC53F6"/>
    <w:rsid w:val="00BC6757"/>
    <w:rsid w:val="00BC6F47"/>
    <w:rsid w:val="00BD4C20"/>
    <w:rsid w:val="00BD4F4F"/>
    <w:rsid w:val="00BD6771"/>
    <w:rsid w:val="00BE131F"/>
    <w:rsid w:val="00BE4EC9"/>
    <w:rsid w:val="00BF6589"/>
    <w:rsid w:val="00BF6F1D"/>
    <w:rsid w:val="00BF7438"/>
    <w:rsid w:val="00BF763F"/>
    <w:rsid w:val="00C019E9"/>
    <w:rsid w:val="00C07F99"/>
    <w:rsid w:val="00C120D4"/>
    <w:rsid w:val="00C125D3"/>
    <w:rsid w:val="00C12C00"/>
    <w:rsid w:val="00C14BB3"/>
    <w:rsid w:val="00C16932"/>
    <w:rsid w:val="00C17B94"/>
    <w:rsid w:val="00C2268E"/>
    <w:rsid w:val="00C22D84"/>
    <w:rsid w:val="00C32206"/>
    <w:rsid w:val="00C32C98"/>
    <w:rsid w:val="00C33DE0"/>
    <w:rsid w:val="00C3443A"/>
    <w:rsid w:val="00C357AD"/>
    <w:rsid w:val="00C3696C"/>
    <w:rsid w:val="00C42991"/>
    <w:rsid w:val="00C452FC"/>
    <w:rsid w:val="00C46944"/>
    <w:rsid w:val="00C4715D"/>
    <w:rsid w:val="00C5036E"/>
    <w:rsid w:val="00C55D13"/>
    <w:rsid w:val="00C55E0E"/>
    <w:rsid w:val="00C56450"/>
    <w:rsid w:val="00C5675F"/>
    <w:rsid w:val="00C62323"/>
    <w:rsid w:val="00C627DA"/>
    <w:rsid w:val="00C65D3E"/>
    <w:rsid w:val="00C66DF8"/>
    <w:rsid w:val="00C677BE"/>
    <w:rsid w:val="00C70A7B"/>
    <w:rsid w:val="00C75AC9"/>
    <w:rsid w:val="00C80494"/>
    <w:rsid w:val="00C80BDB"/>
    <w:rsid w:val="00C90536"/>
    <w:rsid w:val="00C926E5"/>
    <w:rsid w:val="00C9758E"/>
    <w:rsid w:val="00CA009B"/>
    <w:rsid w:val="00CB2568"/>
    <w:rsid w:val="00CC268C"/>
    <w:rsid w:val="00CC3747"/>
    <w:rsid w:val="00CC3D89"/>
    <w:rsid w:val="00CD099B"/>
    <w:rsid w:val="00CD3CBB"/>
    <w:rsid w:val="00CD3E70"/>
    <w:rsid w:val="00CD4E9A"/>
    <w:rsid w:val="00CE0468"/>
    <w:rsid w:val="00CE22CC"/>
    <w:rsid w:val="00CE2634"/>
    <w:rsid w:val="00CE2A5B"/>
    <w:rsid w:val="00CE3AF0"/>
    <w:rsid w:val="00CE3DBF"/>
    <w:rsid w:val="00CE5D39"/>
    <w:rsid w:val="00CE7E7A"/>
    <w:rsid w:val="00CF507E"/>
    <w:rsid w:val="00D02966"/>
    <w:rsid w:val="00D03BFA"/>
    <w:rsid w:val="00D05F68"/>
    <w:rsid w:val="00D2205F"/>
    <w:rsid w:val="00D23560"/>
    <w:rsid w:val="00D252E6"/>
    <w:rsid w:val="00D324C6"/>
    <w:rsid w:val="00D32529"/>
    <w:rsid w:val="00D41F88"/>
    <w:rsid w:val="00D50C4C"/>
    <w:rsid w:val="00D558D5"/>
    <w:rsid w:val="00D56ABC"/>
    <w:rsid w:val="00D60BEC"/>
    <w:rsid w:val="00D616AD"/>
    <w:rsid w:val="00D61C7B"/>
    <w:rsid w:val="00D67207"/>
    <w:rsid w:val="00D67C71"/>
    <w:rsid w:val="00D72B6E"/>
    <w:rsid w:val="00D736E8"/>
    <w:rsid w:val="00D82A37"/>
    <w:rsid w:val="00D831B5"/>
    <w:rsid w:val="00D83716"/>
    <w:rsid w:val="00D8595F"/>
    <w:rsid w:val="00D86E3E"/>
    <w:rsid w:val="00D9515E"/>
    <w:rsid w:val="00D955B0"/>
    <w:rsid w:val="00DA059F"/>
    <w:rsid w:val="00DA3AD6"/>
    <w:rsid w:val="00DA5890"/>
    <w:rsid w:val="00DA5E35"/>
    <w:rsid w:val="00DA761D"/>
    <w:rsid w:val="00DB1376"/>
    <w:rsid w:val="00DB4BA7"/>
    <w:rsid w:val="00DC08AF"/>
    <w:rsid w:val="00DC0B8F"/>
    <w:rsid w:val="00DC3666"/>
    <w:rsid w:val="00DC3DDB"/>
    <w:rsid w:val="00DC4FB7"/>
    <w:rsid w:val="00DC661E"/>
    <w:rsid w:val="00DD784B"/>
    <w:rsid w:val="00DE0A17"/>
    <w:rsid w:val="00DE4771"/>
    <w:rsid w:val="00DF0DE5"/>
    <w:rsid w:val="00DF1575"/>
    <w:rsid w:val="00DF7EC0"/>
    <w:rsid w:val="00E02F09"/>
    <w:rsid w:val="00E04019"/>
    <w:rsid w:val="00E0667C"/>
    <w:rsid w:val="00E06D1C"/>
    <w:rsid w:val="00E116DA"/>
    <w:rsid w:val="00E122E6"/>
    <w:rsid w:val="00E15CEC"/>
    <w:rsid w:val="00E15F62"/>
    <w:rsid w:val="00E235C8"/>
    <w:rsid w:val="00E24D7B"/>
    <w:rsid w:val="00E26A6F"/>
    <w:rsid w:val="00E26F68"/>
    <w:rsid w:val="00E277D1"/>
    <w:rsid w:val="00E27E29"/>
    <w:rsid w:val="00E31E46"/>
    <w:rsid w:val="00E31FEC"/>
    <w:rsid w:val="00E3321F"/>
    <w:rsid w:val="00E36581"/>
    <w:rsid w:val="00E428CA"/>
    <w:rsid w:val="00E42E3D"/>
    <w:rsid w:val="00E46E48"/>
    <w:rsid w:val="00E47126"/>
    <w:rsid w:val="00E502D6"/>
    <w:rsid w:val="00E5071A"/>
    <w:rsid w:val="00E50E89"/>
    <w:rsid w:val="00E52609"/>
    <w:rsid w:val="00E54D5D"/>
    <w:rsid w:val="00E55306"/>
    <w:rsid w:val="00E55800"/>
    <w:rsid w:val="00E56385"/>
    <w:rsid w:val="00E610E4"/>
    <w:rsid w:val="00E6374F"/>
    <w:rsid w:val="00E64D2D"/>
    <w:rsid w:val="00E72085"/>
    <w:rsid w:val="00E7223F"/>
    <w:rsid w:val="00E80896"/>
    <w:rsid w:val="00E80EB2"/>
    <w:rsid w:val="00E8263E"/>
    <w:rsid w:val="00E83D20"/>
    <w:rsid w:val="00E90F45"/>
    <w:rsid w:val="00E916F3"/>
    <w:rsid w:val="00E926BF"/>
    <w:rsid w:val="00EA3CA4"/>
    <w:rsid w:val="00EA519A"/>
    <w:rsid w:val="00EA7DB4"/>
    <w:rsid w:val="00EB36A1"/>
    <w:rsid w:val="00EB598B"/>
    <w:rsid w:val="00EB7E40"/>
    <w:rsid w:val="00EC7C77"/>
    <w:rsid w:val="00ED142E"/>
    <w:rsid w:val="00ED14B1"/>
    <w:rsid w:val="00ED3344"/>
    <w:rsid w:val="00ED34E0"/>
    <w:rsid w:val="00EE2EB4"/>
    <w:rsid w:val="00EE5601"/>
    <w:rsid w:val="00EF1796"/>
    <w:rsid w:val="00F06C07"/>
    <w:rsid w:val="00F11EC2"/>
    <w:rsid w:val="00F12B63"/>
    <w:rsid w:val="00F209ED"/>
    <w:rsid w:val="00F253DD"/>
    <w:rsid w:val="00F25B06"/>
    <w:rsid w:val="00F2699F"/>
    <w:rsid w:val="00F30853"/>
    <w:rsid w:val="00F33049"/>
    <w:rsid w:val="00F340E0"/>
    <w:rsid w:val="00F37C17"/>
    <w:rsid w:val="00F37F4C"/>
    <w:rsid w:val="00F414AB"/>
    <w:rsid w:val="00F4481D"/>
    <w:rsid w:val="00F45733"/>
    <w:rsid w:val="00F55337"/>
    <w:rsid w:val="00F65E80"/>
    <w:rsid w:val="00F80176"/>
    <w:rsid w:val="00F86299"/>
    <w:rsid w:val="00F86816"/>
    <w:rsid w:val="00F86CB7"/>
    <w:rsid w:val="00F90C1A"/>
    <w:rsid w:val="00F96C3C"/>
    <w:rsid w:val="00FA25EE"/>
    <w:rsid w:val="00FA366A"/>
    <w:rsid w:val="00FA50B7"/>
    <w:rsid w:val="00FC11A5"/>
    <w:rsid w:val="00FC5704"/>
    <w:rsid w:val="00FD085E"/>
    <w:rsid w:val="00FD215C"/>
    <w:rsid w:val="00FD2967"/>
    <w:rsid w:val="00FD5547"/>
    <w:rsid w:val="00FE5A13"/>
    <w:rsid w:val="00FF3649"/>
    <w:rsid w:val="00FF60FC"/>
    <w:rsid w:val="04A2FC9E"/>
    <w:rsid w:val="154E3235"/>
    <w:rsid w:val="1B304F72"/>
    <w:rsid w:val="370EE39B"/>
    <w:rsid w:val="380C389D"/>
    <w:rsid w:val="433D45B7"/>
    <w:rsid w:val="64018CC4"/>
    <w:rsid w:val="75B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A207"/>
  <w15:chartTrackingRefBased/>
  <w15:docId w15:val="{A46E0561-FB48-4F4E-A0EA-6CD36549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F1"/>
    <w:pPr>
      <w:ind w:left="360" w:hanging="3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E3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35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0D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35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0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0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5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79"/>
  </w:style>
  <w:style w:type="paragraph" w:styleId="Footer">
    <w:name w:val="footer"/>
    <w:basedOn w:val="Normal"/>
    <w:link w:val="FooterChar"/>
    <w:uiPriority w:val="99"/>
    <w:unhideWhenUsed/>
    <w:rsid w:val="004E5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979"/>
  </w:style>
  <w:style w:type="character" w:styleId="Hyperlink">
    <w:name w:val="Hyperlink"/>
    <w:uiPriority w:val="99"/>
    <w:unhideWhenUsed/>
    <w:rsid w:val="001A151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9B5A81"/>
    <w:rPr>
      <w:color w:val="605E5C"/>
      <w:shd w:val="clear" w:color="auto" w:fill="E1DFDD"/>
    </w:rPr>
  </w:style>
  <w:style w:type="paragraph" w:customStyle="1" w:styleId="Default">
    <w:name w:val="Default"/>
    <w:rsid w:val="00D837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dTable5Dark-Accent5">
    <w:name w:val="Grid Table 5 Dark Accent 5"/>
    <w:basedOn w:val="TableNormal"/>
    <w:uiPriority w:val="50"/>
    <w:rsid w:val="001D6D5A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B73622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FollowedHyperlink">
    <w:name w:val="FollowedHyperlink"/>
    <w:uiPriority w:val="99"/>
    <w:semiHidden/>
    <w:unhideWhenUsed/>
    <w:rsid w:val="00ED142E"/>
    <w:rPr>
      <w:color w:val="954F72"/>
      <w:u w:val="single"/>
    </w:rPr>
  </w:style>
  <w:style w:type="paragraph" w:styleId="Revision">
    <w:name w:val="Revision"/>
    <w:hidden/>
    <w:uiPriority w:val="99"/>
    <w:semiHidden/>
    <w:rsid w:val="00E3321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CE5D3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65205D"/>
    <w:rPr>
      <w:rFonts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5205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7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p.undp.org.vn/vi/trang-chu-2/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bb11f9-ce26-47c9-b67b-d11bde3bc0e4" xsi:nil="true"/>
    <lcf76f155ced4ddcb4097134ff3c332f xmlns="aec4bcc5-3167-4f68-9066-b7fab66b82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846B7F475504BA8BB2B8240E35BC6" ma:contentTypeVersion="14" ma:contentTypeDescription="Create a new document." ma:contentTypeScope="" ma:versionID="3703ed675167c481583c6a339652e4df">
  <xsd:schema xmlns:xsd="http://www.w3.org/2001/XMLSchema" xmlns:xs="http://www.w3.org/2001/XMLSchema" xmlns:p="http://schemas.microsoft.com/office/2006/metadata/properties" xmlns:ns2="aec4bcc5-3167-4f68-9066-b7fab66b8258" xmlns:ns3="17bb11f9-ce26-47c9-b67b-d11bde3bc0e4" targetNamespace="http://schemas.microsoft.com/office/2006/metadata/properties" ma:root="true" ma:fieldsID="b4081f3c5ffb7c8f3b925c56fa4551d2" ns2:_="" ns3:_="">
    <xsd:import namespace="aec4bcc5-3167-4f68-9066-b7fab66b8258"/>
    <xsd:import namespace="17bb11f9-ce26-47c9-b67b-d11bde3b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4bcc5-3167-4f68-9066-b7fab66b8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11f9-ce26-47c9-b67b-d11bde3b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a0473a9-ac67-4838-ae35-ba4dce4ae365}" ma:internalName="TaxCatchAll" ma:showField="CatchAllData" ma:web="17bb11f9-ce26-47c9-b67b-d11bde3b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10ACF-32E0-49CF-B0CB-A4452E404E55}">
  <ds:schemaRefs>
    <ds:schemaRef ds:uri="http://schemas.microsoft.com/office/2006/metadata/properties"/>
    <ds:schemaRef ds:uri="http://schemas.microsoft.com/office/infopath/2007/PartnerControls"/>
    <ds:schemaRef ds:uri="17bb11f9-ce26-47c9-b67b-d11bde3bc0e4"/>
    <ds:schemaRef ds:uri="aec4bcc5-3167-4f68-9066-b7fab66b8258"/>
  </ds:schemaRefs>
</ds:datastoreItem>
</file>

<file path=customXml/itemProps2.xml><?xml version="1.0" encoding="utf-8"?>
<ds:datastoreItem xmlns:ds="http://schemas.openxmlformats.org/officeDocument/2006/customXml" ds:itemID="{0F95EB22-01CE-455C-9D58-9BE1EB069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4bcc5-3167-4f68-9066-b7fab66b8258"/>
    <ds:schemaRef ds:uri="17bb11f9-ce26-47c9-b67b-d11bde3b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178F5-3C17-473C-8D2C-F839F504CB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ADC830-37E6-40E8-9C50-BBDE98509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michaela.prokop</dc:creator>
  <cp:keywords/>
  <cp:lastModifiedBy>Nguyen Viet Lan</cp:lastModifiedBy>
  <cp:revision>14</cp:revision>
  <cp:lastPrinted>2023-11-27T09:32:00Z</cp:lastPrinted>
  <dcterms:created xsi:type="dcterms:W3CDTF">2023-12-05T23:17:00Z</dcterms:created>
  <dcterms:modified xsi:type="dcterms:W3CDTF">2023-12-06T04:48:00Z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0x01010011F846B7F475504BA8BB2B8240E35BC6</vt:lpwstr>
  </property>
  <property fmtid="{D5CDD505-2E9C-101B-9397-08002B2CF9AE}" pid="3" name="MediaServiceImageTags">
    <vt:lpwstr/>
  </property>
</Properties>
</file>